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1" w:rsidRDefault="006B3781" w:rsidP="006B3781">
      <w:pPr>
        <w:rPr>
          <w:b/>
        </w:rPr>
      </w:pPr>
      <w:r>
        <w:rPr>
          <w:b/>
        </w:rPr>
        <w:t>SZCZEGÓŁOWY OPIS PRZEDMIOTU ZAMÓWIENIA</w:t>
      </w:r>
    </w:p>
    <w:p w:rsidR="006B3781" w:rsidRDefault="006B3781" w:rsidP="006B3781">
      <w:pPr>
        <w:rPr>
          <w:b/>
        </w:rPr>
      </w:pPr>
    </w:p>
    <w:p w:rsidR="006B3781" w:rsidRDefault="006B3781" w:rsidP="006B3781">
      <w:pPr>
        <w:numPr>
          <w:ilvl w:val="0"/>
          <w:numId w:val="1"/>
        </w:numPr>
        <w:rPr>
          <w:b/>
        </w:rPr>
      </w:pPr>
      <w:r w:rsidRPr="00B43A53">
        <w:rPr>
          <w:b/>
        </w:rPr>
        <w:t>Charakterystyka Gminy Nędza</w:t>
      </w:r>
    </w:p>
    <w:p w:rsidR="006B3781" w:rsidRDefault="006B3781" w:rsidP="006B3781">
      <w:pPr>
        <w:numPr>
          <w:ilvl w:val="1"/>
          <w:numId w:val="1"/>
        </w:numPr>
      </w:pPr>
      <w:r>
        <w:t>Ogólne informacje o przedmiocie zamówienia ( dane szacunkowe)</w:t>
      </w:r>
    </w:p>
    <w:p w:rsidR="006B3781" w:rsidRDefault="006B3781" w:rsidP="006B3781">
      <w:pPr>
        <w:ind w:left="720"/>
      </w:pPr>
      <w:r>
        <w:t xml:space="preserve">- powierzchnia gminy                                                                                      </w:t>
      </w:r>
      <w:smartTag w:uri="urn:schemas-microsoft-com:office:smarttags" w:element="metricconverter">
        <w:smartTagPr>
          <w:attr w:name="ProductID" w:val="5ﾠ714 ha"/>
        </w:smartTagPr>
        <w:r>
          <w:t>5 714 ha</w:t>
        </w:r>
      </w:smartTag>
    </w:p>
    <w:p w:rsidR="006B3781" w:rsidRPr="00926FCE" w:rsidRDefault="006B3781" w:rsidP="006B3781">
      <w:pPr>
        <w:ind w:left="720"/>
        <w:rPr>
          <w:color w:val="FF0000"/>
        </w:rPr>
      </w:pPr>
      <w:r>
        <w:t>- liczba mieszkańców ( wg deklaracji</w:t>
      </w:r>
      <w:r w:rsidR="005233E3">
        <w:t xml:space="preserve"> stan na sierpień 2019r.</w:t>
      </w:r>
      <w:r w:rsidRPr="0077443E">
        <w:t>)</w:t>
      </w:r>
      <w:r w:rsidR="005233E3">
        <w:t xml:space="preserve">  </w:t>
      </w:r>
      <w:r>
        <w:t xml:space="preserve">                      </w:t>
      </w:r>
      <w:r w:rsidR="005233E3">
        <w:rPr>
          <w:b/>
        </w:rPr>
        <w:t>5701</w:t>
      </w:r>
      <w:r w:rsidRPr="0035354E">
        <w:rPr>
          <w:color w:val="FF0000"/>
        </w:rPr>
        <w:t xml:space="preserve"> </w:t>
      </w:r>
      <w:r w:rsidRPr="006B1878">
        <w:t>osób</w:t>
      </w:r>
    </w:p>
    <w:p w:rsidR="006B3781" w:rsidRPr="00926FCE" w:rsidRDefault="006B3781" w:rsidP="006B3781">
      <w:pPr>
        <w:ind w:left="720"/>
        <w:rPr>
          <w:color w:val="FF0000"/>
        </w:rPr>
      </w:pPr>
      <w:r>
        <w:t xml:space="preserve">- ilość posesji zamieszkiwanych przez </w:t>
      </w:r>
      <w:r w:rsidRPr="0077443E">
        <w:t xml:space="preserve">mieszkańców </w:t>
      </w:r>
      <w:r>
        <w:t>(wg deklaracji)</w:t>
      </w:r>
      <w:r w:rsidRPr="0077443E">
        <w:t xml:space="preserve">        </w:t>
      </w:r>
      <w:r>
        <w:t xml:space="preserve"> </w:t>
      </w:r>
      <w:r w:rsidR="005233E3">
        <w:t xml:space="preserve">  </w:t>
      </w:r>
      <w:r w:rsidRPr="0077443E">
        <w:t xml:space="preserve"> </w:t>
      </w:r>
      <w:r w:rsidRPr="005233E3">
        <w:rPr>
          <w:b/>
        </w:rPr>
        <w:t>1 </w:t>
      </w:r>
      <w:r w:rsidR="005233E3" w:rsidRPr="005233E3">
        <w:rPr>
          <w:b/>
        </w:rPr>
        <w:t>774</w:t>
      </w:r>
      <w:r w:rsidRPr="005233E3">
        <w:t xml:space="preserve"> </w:t>
      </w:r>
    </w:p>
    <w:p w:rsidR="006B3781" w:rsidRPr="005233E3" w:rsidRDefault="006B3781" w:rsidP="006B3781">
      <w:r w:rsidRPr="0012241E">
        <w:t xml:space="preserve">      </w:t>
      </w:r>
      <w:r>
        <w:t xml:space="preserve">        w tym zabudowa wielorodzinna   ok</w:t>
      </w:r>
      <w:r w:rsidRPr="004E06DC">
        <w:t xml:space="preserve">.                                                                 </w:t>
      </w:r>
      <w:r w:rsidR="00B25124" w:rsidRPr="005233E3">
        <w:t>12</w:t>
      </w:r>
    </w:p>
    <w:p w:rsidR="006B3781" w:rsidRDefault="006B3781" w:rsidP="006B3781">
      <w:r>
        <w:t xml:space="preserve">            - ilość punktów odbioru odpadów komunalnych,</w:t>
      </w:r>
      <w:r w:rsidRPr="00915C36">
        <w:t xml:space="preserve"> na których </w:t>
      </w:r>
    </w:p>
    <w:p w:rsidR="006B3781" w:rsidRPr="005233E3" w:rsidRDefault="006B3781" w:rsidP="006B3781">
      <w:pPr>
        <w:rPr>
          <w:b/>
        </w:rPr>
      </w:pPr>
      <w:r>
        <w:t xml:space="preserve">              </w:t>
      </w:r>
      <w:r w:rsidRPr="00915C36">
        <w:t>nie zamieszkują mieszkańcy</w:t>
      </w:r>
      <w:r>
        <w:t xml:space="preserve">, a  powstają odpady </w:t>
      </w:r>
      <w:r w:rsidRPr="004E06DC">
        <w:t xml:space="preserve">komunalnych                   </w:t>
      </w:r>
      <w:r w:rsidR="005233E3">
        <w:rPr>
          <w:b/>
        </w:rPr>
        <w:t>132</w:t>
      </w:r>
    </w:p>
    <w:p w:rsidR="005233E3" w:rsidRPr="005233E3" w:rsidRDefault="005233E3" w:rsidP="006B3781">
      <w:r w:rsidRPr="005233E3">
        <w:rPr>
          <w:b/>
        </w:rPr>
        <w:t xml:space="preserve">              </w:t>
      </w:r>
      <w:r w:rsidRPr="005233E3">
        <w:t xml:space="preserve">w tym domków letniskowych                                                                         </w:t>
      </w:r>
      <w:r>
        <w:t xml:space="preserve"> </w:t>
      </w:r>
      <w:r w:rsidRPr="005233E3">
        <w:rPr>
          <w:b/>
        </w:rPr>
        <w:t>21</w:t>
      </w:r>
    </w:p>
    <w:p w:rsidR="006B3781" w:rsidRPr="0077443E" w:rsidRDefault="006B3781" w:rsidP="006B3781">
      <w:pPr>
        <w:ind w:left="709" w:hanging="709"/>
      </w:pPr>
      <w:r>
        <w:t xml:space="preserve">      </w:t>
      </w:r>
      <w:r w:rsidRPr="0077443E">
        <w:t xml:space="preserve">1.2. Wykaz nieruchomości zamieszkałych będzie stanowić załącznik  nr 1 do umowy,  będzie on aktualizowany w przypadku zmian związanych ze złożeniem lub zmianą deklaracji o wysokości opłaty za gospodarowanie odpadami komunalnymi.  </w:t>
      </w:r>
    </w:p>
    <w:p w:rsidR="006B3781" w:rsidRPr="008852BA" w:rsidRDefault="006B3781" w:rsidP="006B3781">
      <w:pPr>
        <w:ind w:left="709" w:hanging="709"/>
      </w:pPr>
      <w:r w:rsidRPr="0077443E">
        <w:t xml:space="preserve">      1.3. Wykaz nieruchomośc</w:t>
      </w:r>
      <w:r>
        <w:t>i, na których nie zamieszkują mieszkańcy</w:t>
      </w:r>
      <w:r w:rsidRPr="0077443E">
        <w:t>,</w:t>
      </w:r>
      <w:r>
        <w:t xml:space="preserve"> a </w:t>
      </w:r>
      <w:r w:rsidRPr="0077443E">
        <w:t xml:space="preserve"> powstają odpady komunalne będzie stanowić załącznik nr 2 do umowy, będzie on aktualizowany w przypadku zmian związanych ze złożeniem lub zmianą deklaracji o wysokości opłaty za gospodarowanie odpadami komunalnymi.  </w:t>
      </w:r>
    </w:p>
    <w:p w:rsidR="006B3781" w:rsidRPr="00901CB3" w:rsidRDefault="006B3781" w:rsidP="006B3781">
      <w:pPr>
        <w:ind w:left="709" w:hanging="709"/>
        <w:rPr>
          <w:u w:val="single"/>
        </w:rPr>
      </w:pPr>
      <w:r>
        <w:t xml:space="preserve">      1.4. Prognozowaną, szacunkową ilość odpadów  komunalnych, przewidzianych do odebrania i zebrania  w  okresie trwania umowy należy przyjąć  w oparciu o dane ze  sprawozdań za rok 201</w:t>
      </w:r>
      <w:r w:rsidR="0035354E">
        <w:t>7 oraz 2018</w:t>
      </w:r>
      <w:r w:rsidR="00F076F0">
        <w:t xml:space="preserve"> </w:t>
      </w:r>
      <w:r>
        <w:t>na podstawie danych z Planu  Gospodarki Odpadami dla Województwa Śląskiego na lata 2016-2022 zgodnie z poniższą tabelą</w:t>
      </w:r>
      <w:r w:rsidR="0038018D">
        <w:t xml:space="preserve"> (</w:t>
      </w:r>
      <w:r w:rsidR="0038018D" w:rsidRPr="0038018D">
        <w:rPr>
          <w:b/>
        </w:rPr>
        <w:t>przyjmując okres realizacji zadania określony w pkt 2</w:t>
      </w:r>
      <w:r w:rsidR="0038018D">
        <w:t xml:space="preserve">) </w:t>
      </w:r>
      <w:r>
        <w:t xml:space="preserve"> :</w:t>
      </w:r>
      <w:bookmarkStart w:id="0" w:name="_GoBack"/>
      <w:bookmarkEnd w:id="0"/>
    </w:p>
    <w:p w:rsidR="006B3781" w:rsidRDefault="006B3781" w:rsidP="006B3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47"/>
        <w:gridCol w:w="1247"/>
      </w:tblGrid>
      <w:tr w:rsidR="0035354E" w:rsidTr="00D55871">
        <w:tc>
          <w:tcPr>
            <w:tcW w:w="4644" w:type="dxa"/>
            <w:shd w:val="clear" w:color="auto" w:fill="auto"/>
          </w:tcPr>
          <w:p w:rsidR="0035354E" w:rsidRPr="00D87762" w:rsidRDefault="0035354E" w:rsidP="00EA38AD">
            <w:pPr>
              <w:rPr>
                <w:b/>
              </w:rPr>
            </w:pPr>
            <w:r w:rsidRPr="00D87762">
              <w:rPr>
                <w:b/>
              </w:rPr>
              <w:t>Rodzaj odpadu</w:t>
            </w:r>
          </w:p>
        </w:tc>
        <w:tc>
          <w:tcPr>
            <w:tcW w:w="1247" w:type="dxa"/>
          </w:tcPr>
          <w:p w:rsidR="0035354E" w:rsidRPr="00D87762" w:rsidRDefault="0035354E" w:rsidP="007773D2">
            <w:pPr>
              <w:rPr>
                <w:b/>
              </w:rPr>
            </w:pPr>
            <w:r w:rsidRPr="00D87762">
              <w:rPr>
                <w:b/>
              </w:rPr>
              <w:t>Stan na 2017 r.</w:t>
            </w:r>
          </w:p>
        </w:tc>
        <w:tc>
          <w:tcPr>
            <w:tcW w:w="1247" w:type="dxa"/>
          </w:tcPr>
          <w:p w:rsidR="0035354E" w:rsidRPr="00D87762" w:rsidRDefault="0035354E" w:rsidP="007773D2">
            <w:pPr>
              <w:rPr>
                <w:b/>
              </w:rPr>
            </w:pPr>
            <w:r>
              <w:rPr>
                <w:b/>
              </w:rPr>
              <w:t>Stan na 2018</w:t>
            </w:r>
            <w:r w:rsidRPr="0035354E">
              <w:rPr>
                <w:b/>
              </w:rPr>
              <w:t xml:space="preserve"> r.</w:t>
            </w:r>
          </w:p>
        </w:tc>
      </w:tr>
      <w:tr w:rsidR="0035354E" w:rsidTr="00D55871">
        <w:trPr>
          <w:trHeight w:val="576"/>
        </w:trPr>
        <w:tc>
          <w:tcPr>
            <w:tcW w:w="4644" w:type="dxa"/>
            <w:shd w:val="clear" w:color="auto" w:fill="auto"/>
          </w:tcPr>
          <w:p w:rsidR="0035354E" w:rsidRDefault="0035354E" w:rsidP="00EA38AD">
            <w:r>
              <w:t xml:space="preserve">Niesegregowane  ( zmieszane ) odpady komunalne </w:t>
            </w:r>
          </w:p>
        </w:tc>
        <w:tc>
          <w:tcPr>
            <w:tcW w:w="1247" w:type="dxa"/>
          </w:tcPr>
          <w:p w:rsidR="0035354E" w:rsidRPr="00870FD2" w:rsidRDefault="0035354E" w:rsidP="00D87762">
            <w:r>
              <w:t>981,440</w:t>
            </w:r>
          </w:p>
        </w:tc>
        <w:tc>
          <w:tcPr>
            <w:tcW w:w="1247" w:type="dxa"/>
          </w:tcPr>
          <w:p w:rsidR="0035354E" w:rsidRDefault="00E416D4" w:rsidP="00D87762">
            <w:r>
              <w:t>895,900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EA38AD">
            <w:r>
              <w:t>Inne frakcje zbierane w sposób selektywny ( popiół , żużel)</w:t>
            </w:r>
          </w:p>
        </w:tc>
        <w:tc>
          <w:tcPr>
            <w:tcW w:w="1247" w:type="dxa"/>
          </w:tcPr>
          <w:p w:rsidR="0035354E" w:rsidRPr="00870FD2" w:rsidRDefault="0035354E" w:rsidP="00EA38AD">
            <w:r>
              <w:t>1027,32</w:t>
            </w:r>
          </w:p>
        </w:tc>
        <w:tc>
          <w:tcPr>
            <w:tcW w:w="1247" w:type="dxa"/>
          </w:tcPr>
          <w:p w:rsidR="0035354E" w:rsidRDefault="00E416D4" w:rsidP="00EA38AD">
            <w:r>
              <w:t>898,220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EA38AD">
            <w:r>
              <w:t>Odpady wielkogabarytowe</w:t>
            </w:r>
          </w:p>
        </w:tc>
        <w:tc>
          <w:tcPr>
            <w:tcW w:w="1247" w:type="dxa"/>
          </w:tcPr>
          <w:p w:rsidR="0035354E" w:rsidRPr="00870FD2" w:rsidRDefault="0035354E" w:rsidP="00EA38AD">
            <w:r>
              <w:t>146,86</w:t>
            </w:r>
          </w:p>
        </w:tc>
        <w:tc>
          <w:tcPr>
            <w:tcW w:w="1247" w:type="dxa"/>
          </w:tcPr>
          <w:p w:rsidR="0035354E" w:rsidRDefault="00BB1286" w:rsidP="00EA38AD">
            <w:r>
              <w:t>92,520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EA38AD">
            <w:r>
              <w:t>Szkło</w:t>
            </w:r>
          </w:p>
        </w:tc>
        <w:tc>
          <w:tcPr>
            <w:tcW w:w="1247" w:type="dxa"/>
          </w:tcPr>
          <w:p w:rsidR="0035354E" w:rsidRPr="00870FD2" w:rsidRDefault="0035354E" w:rsidP="00EA38AD">
            <w:r>
              <w:t>140,48</w:t>
            </w:r>
          </w:p>
        </w:tc>
        <w:tc>
          <w:tcPr>
            <w:tcW w:w="1247" w:type="dxa"/>
          </w:tcPr>
          <w:p w:rsidR="0035354E" w:rsidRDefault="00BB1286" w:rsidP="00EA38AD">
            <w:r>
              <w:t>144,560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Baterie i akumulatory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0,000</w:t>
            </w:r>
          </w:p>
        </w:tc>
        <w:tc>
          <w:tcPr>
            <w:tcW w:w="1247" w:type="dxa"/>
          </w:tcPr>
          <w:p w:rsidR="0035354E" w:rsidRDefault="00BB1286" w:rsidP="007773D2">
            <w:r>
              <w:t>0,005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Zużyte urządzenia elektryczne i elektroniczne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7,867</w:t>
            </w:r>
          </w:p>
        </w:tc>
        <w:tc>
          <w:tcPr>
            <w:tcW w:w="1247" w:type="dxa"/>
          </w:tcPr>
          <w:p w:rsidR="0035354E" w:rsidRDefault="00BB1286" w:rsidP="007773D2">
            <w:r>
              <w:t>1,925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Leki i termometry rtęciowe</w:t>
            </w:r>
          </w:p>
        </w:tc>
        <w:tc>
          <w:tcPr>
            <w:tcW w:w="1247" w:type="dxa"/>
          </w:tcPr>
          <w:p w:rsidR="0035354E" w:rsidRPr="00870FD2" w:rsidRDefault="00E416D4" w:rsidP="007773D2">
            <w:r>
              <w:t>0,04</w:t>
            </w:r>
            <w:r w:rsidR="0035354E">
              <w:t>0</w:t>
            </w:r>
          </w:p>
        </w:tc>
        <w:tc>
          <w:tcPr>
            <w:tcW w:w="1247" w:type="dxa"/>
          </w:tcPr>
          <w:p w:rsidR="0035354E" w:rsidRDefault="00E416D4" w:rsidP="007773D2">
            <w:r>
              <w:t>0,040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Odpady ulegające biodegradacji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485,34</w:t>
            </w:r>
          </w:p>
        </w:tc>
        <w:tc>
          <w:tcPr>
            <w:tcW w:w="1247" w:type="dxa"/>
          </w:tcPr>
          <w:p w:rsidR="0035354E" w:rsidRDefault="00BB1286" w:rsidP="007773D2">
            <w:r>
              <w:t>394,980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Papier i tektura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9,380</w:t>
            </w:r>
          </w:p>
        </w:tc>
        <w:tc>
          <w:tcPr>
            <w:tcW w:w="1247" w:type="dxa"/>
          </w:tcPr>
          <w:p w:rsidR="0035354E" w:rsidRDefault="00BB1286" w:rsidP="007773D2">
            <w:r>
              <w:t>10,580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odzież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0,000</w:t>
            </w:r>
          </w:p>
        </w:tc>
        <w:tc>
          <w:tcPr>
            <w:tcW w:w="1247" w:type="dxa"/>
          </w:tcPr>
          <w:p w:rsidR="0035354E" w:rsidRDefault="00BB1286" w:rsidP="007773D2">
            <w:r>
              <w:t>0,440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Odpady z betonu , gruz betonowy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5,270</w:t>
            </w:r>
          </w:p>
        </w:tc>
        <w:tc>
          <w:tcPr>
            <w:tcW w:w="1247" w:type="dxa"/>
          </w:tcPr>
          <w:p w:rsidR="0035354E" w:rsidRDefault="00BB1286" w:rsidP="007773D2">
            <w:r>
              <w:t>7,210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Zużyte opony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0,220</w:t>
            </w:r>
          </w:p>
        </w:tc>
        <w:tc>
          <w:tcPr>
            <w:tcW w:w="1247" w:type="dxa"/>
          </w:tcPr>
          <w:p w:rsidR="0035354E" w:rsidRDefault="00BB1286" w:rsidP="007773D2">
            <w:r>
              <w:t>0,168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>Farby , tusze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0,007</w:t>
            </w:r>
          </w:p>
        </w:tc>
        <w:tc>
          <w:tcPr>
            <w:tcW w:w="1247" w:type="dxa"/>
          </w:tcPr>
          <w:p w:rsidR="0035354E" w:rsidRDefault="0038018D" w:rsidP="007773D2">
            <w:r>
              <w:t>0,000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Default="0035354E" w:rsidP="007773D2">
            <w:r>
              <w:t xml:space="preserve">Inne frakcje zbierane w sposób selektywny </w:t>
            </w:r>
          </w:p>
        </w:tc>
        <w:tc>
          <w:tcPr>
            <w:tcW w:w="1247" w:type="dxa"/>
          </w:tcPr>
          <w:p w:rsidR="0035354E" w:rsidRPr="00870FD2" w:rsidRDefault="0035354E" w:rsidP="007773D2">
            <w:r>
              <w:t>175,26</w:t>
            </w:r>
          </w:p>
        </w:tc>
        <w:tc>
          <w:tcPr>
            <w:tcW w:w="1247" w:type="dxa"/>
          </w:tcPr>
          <w:p w:rsidR="0035354E" w:rsidRDefault="00BB1286" w:rsidP="007773D2">
            <w:r>
              <w:t>168,520</w:t>
            </w:r>
          </w:p>
        </w:tc>
      </w:tr>
      <w:tr w:rsidR="00BB1286" w:rsidTr="00D55871">
        <w:tc>
          <w:tcPr>
            <w:tcW w:w="4644" w:type="dxa"/>
            <w:shd w:val="clear" w:color="auto" w:fill="auto"/>
          </w:tcPr>
          <w:p w:rsidR="00BB1286" w:rsidRDefault="00BB1286" w:rsidP="007773D2">
            <w:r>
              <w:t>Oleje , tłuszcze</w:t>
            </w:r>
          </w:p>
        </w:tc>
        <w:tc>
          <w:tcPr>
            <w:tcW w:w="1247" w:type="dxa"/>
          </w:tcPr>
          <w:p w:rsidR="00BB1286" w:rsidRDefault="00BB1286" w:rsidP="007773D2">
            <w:r>
              <w:t>0,00</w:t>
            </w:r>
          </w:p>
        </w:tc>
        <w:tc>
          <w:tcPr>
            <w:tcW w:w="1247" w:type="dxa"/>
          </w:tcPr>
          <w:p w:rsidR="00BB1286" w:rsidRDefault="00BB1286" w:rsidP="007773D2">
            <w:r>
              <w:t>0,015</w:t>
            </w:r>
          </w:p>
        </w:tc>
      </w:tr>
      <w:tr w:rsidR="0035354E" w:rsidTr="00D55871">
        <w:tc>
          <w:tcPr>
            <w:tcW w:w="4644" w:type="dxa"/>
            <w:shd w:val="clear" w:color="auto" w:fill="auto"/>
          </w:tcPr>
          <w:p w:rsidR="0035354E" w:rsidRPr="00AC3EFE" w:rsidRDefault="0035354E" w:rsidP="007773D2">
            <w:pPr>
              <w:rPr>
                <w:b/>
              </w:rPr>
            </w:pPr>
            <w:r w:rsidRPr="00AC3EFE">
              <w:rPr>
                <w:b/>
              </w:rPr>
              <w:t>RAZEM</w:t>
            </w:r>
          </w:p>
        </w:tc>
        <w:tc>
          <w:tcPr>
            <w:tcW w:w="1247" w:type="dxa"/>
          </w:tcPr>
          <w:p w:rsidR="0035354E" w:rsidRPr="00870FD2" w:rsidRDefault="0035354E" w:rsidP="005359C4">
            <w:pPr>
              <w:rPr>
                <w:b/>
              </w:rPr>
            </w:pPr>
            <w:r>
              <w:rPr>
                <w:b/>
              </w:rPr>
              <w:t>2979,484</w:t>
            </w:r>
          </w:p>
        </w:tc>
        <w:tc>
          <w:tcPr>
            <w:tcW w:w="1247" w:type="dxa"/>
          </w:tcPr>
          <w:p w:rsidR="0035354E" w:rsidRDefault="00BB1286" w:rsidP="005359C4">
            <w:pPr>
              <w:rPr>
                <w:b/>
              </w:rPr>
            </w:pPr>
            <w:r>
              <w:rPr>
                <w:b/>
              </w:rPr>
              <w:t>2615,083</w:t>
            </w:r>
          </w:p>
        </w:tc>
      </w:tr>
    </w:tbl>
    <w:p w:rsidR="006B3781" w:rsidRDefault="006B3781" w:rsidP="0035354E">
      <w:pPr>
        <w:jc w:val="both"/>
      </w:pPr>
    </w:p>
    <w:p w:rsidR="006B3781" w:rsidRDefault="006B3781" w:rsidP="0035354E">
      <w:pPr>
        <w:jc w:val="both"/>
      </w:pPr>
      <w:r>
        <w:t xml:space="preserve">1.5. Wykonawca jest zobowiązany do uwzględnienia w kosztach wykonania usługi, </w:t>
      </w:r>
    </w:p>
    <w:p w:rsidR="006B3781" w:rsidRDefault="006B3781" w:rsidP="0035354E">
      <w:pPr>
        <w:jc w:val="both"/>
      </w:pPr>
      <w:r>
        <w:t xml:space="preserve">        wpływów z tytułu uzyskanych zysków ze sprzedaży zebranych surowców wtórnych. </w:t>
      </w:r>
    </w:p>
    <w:p w:rsidR="006B3781" w:rsidRDefault="006B3781" w:rsidP="0035354E">
      <w:pPr>
        <w:jc w:val="both"/>
      </w:pPr>
      <w:r>
        <w:t xml:space="preserve">1.6. Wykonawca ponosi całkowite koszty związane z odbiorem,  transportem  i  </w:t>
      </w:r>
    </w:p>
    <w:p w:rsidR="006B3781" w:rsidRDefault="006B3781" w:rsidP="0035354E">
      <w:pPr>
        <w:jc w:val="both"/>
      </w:pPr>
      <w:r>
        <w:t xml:space="preserve">        zagospodarowaniem odpadów, koszty prowadzenia punktów selektywnej zbiórki  </w:t>
      </w:r>
    </w:p>
    <w:p w:rsidR="006B3781" w:rsidRDefault="006B3781" w:rsidP="0035354E">
      <w:pPr>
        <w:jc w:val="both"/>
      </w:pPr>
      <w:r>
        <w:t xml:space="preserve">        odpadów, koszty wyposażenia i dostarczenia worków  na odpady  oraz </w:t>
      </w:r>
    </w:p>
    <w:p w:rsidR="006B3781" w:rsidRDefault="006B3781" w:rsidP="0035354E">
      <w:pPr>
        <w:jc w:val="both"/>
      </w:pPr>
      <w:r>
        <w:lastRenderedPageBreak/>
        <w:t xml:space="preserve">        pozostałe koszty zamówienia. Ponadto w kosztach uwzględnia się  również opłatę za </w:t>
      </w:r>
    </w:p>
    <w:p w:rsidR="006B3781" w:rsidRDefault="006B3781" w:rsidP="0035354E">
      <w:pPr>
        <w:jc w:val="both"/>
      </w:pPr>
      <w:r>
        <w:t xml:space="preserve">        umieszczanie odpadów na składowisku, tzw. opłatę środowiskową – dla masy odpadów,</w:t>
      </w:r>
    </w:p>
    <w:p w:rsidR="006B3781" w:rsidRDefault="006B3781" w:rsidP="0035354E">
      <w:pPr>
        <w:jc w:val="both"/>
      </w:pPr>
      <w:r>
        <w:t xml:space="preserve">        których unieszkodliwienie będzie konieczne podczas zagospodarowania odpadów </w:t>
      </w:r>
    </w:p>
    <w:p w:rsidR="006B3781" w:rsidRDefault="006B3781" w:rsidP="0035354E">
      <w:pPr>
        <w:jc w:val="both"/>
      </w:pPr>
      <w:r>
        <w:t xml:space="preserve">        odebranych przez Wykonawcę .  </w:t>
      </w:r>
    </w:p>
    <w:p w:rsidR="006B3781" w:rsidRDefault="006B3781" w:rsidP="0035354E">
      <w:pPr>
        <w:jc w:val="both"/>
      </w:pPr>
      <w:r>
        <w:t xml:space="preserve"> 1.7. Zamawiająca nie dopuszcza  odbierania odpadów komunalnych powstających na terenie  </w:t>
      </w:r>
    </w:p>
    <w:p w:rsidR="006B3781" w:rsidRDefault="006B3781" w:rsidP="0035354E">
      <w:pPr>
        <w:jc w:val="both"/>
      </w:pPr>
      <w:r>
        <w:t xml:space="preserve">       Gminy Nędza z odpadami z innej gminy lub jakimikolwiek innymi odpadami nie </w:t>
      </w:r>
    </w:p>
    <w:p w:rsidR="006B3781" w:rsidRDefault="006B3781" w:rsidP="0035354E">
      <w:pPr>
        <w:jc w:val="both"/>
      </w:pPr>
      <w:r>
        <w:t xml:space="preserve">       wyszczególnionymi w przedmiocie zamówienia.</w:t>
      </w:r>
    </w:p>
    <w:p w:rsidR="006B3781" w:rsidRDefault="006B3781" w:rsidP="0035354E">
      <w:pPr>
        <w:jc w:val="both"/>
      </w:pPr>
    </w:p>
    <w:p w:rsidR="006B3781" w:rsidRDefault="006B3781" w:rsidP="0035354E">
      <w:pPr>
        <w:numPr>
          <w:ilvl w:val="0"/>
          <w:numId w:val="1"/>
        </w:numPr>
        <w:ind w:hanging="862"/>
        <w:jc w:val="both"/>
        <w:rPr>
          <w:b/>
        </w:rPr>
      </w:pPr>
      <w:r>
        <w:rPr>
          <w:b/>
        </w:rPr>
        <w:t xml:space="preserve">Termin  realizacji zamówienia. </w:t>
      </w:r>
    </w:p>
    <w:p w:rsidR="006B3781" w:rsidRDefault="006B3781" w:rsidP="006B3781">
      <w:pPr>
        <w:ind w:hanging="862"/>
        <w:rPr>
          <w:b/>
        </w:rPr>
      </w:pPr>
    </w:p>
    <w:p w:rsidR="006B3781" w:rsidRPr="003372DC" w:rsidRDefault="006B3781" w:rsidP="006B3781">
      <w:pPr>
        <w:ind w:left="720" w:hanging="862"/>
      </w:pPr>
      <w:r>
        <w:t xml:space="preserve">od 1 </w:t>
      </w:r>
      <w:r w:rsidRPr="005233E3">
        <w:rPr>
          <w:b/>
        </w:rPr>
        <w:t xml:space="preserve">stycznia </w:t>
      </w:r>
      <w:r w:rsidR="0035354E">
        <w:t xml:space="preserve"> 2020</w:t>
      </w:r>
      <w:r>
        <w:t xml:space="preserve"> </w:t>
      </w:r>
      <w:r w:rsidR="0035354E">
        <w:t xml:space="preserve">r. do </w:t>
      </w:r>
      <w:r w:rsidR="0035000B">
        <w:t xml:space="preserve">30 </w:t>
      </w:r>
      <w:r w:rsidR="0035000B" w:rsidRPr="005233E3">
        <w:rPr>
          <w:b/>
        </w:rPr>
        <w:t>września</w:t>
      </w:r>
      <w:r w:rsidR="0035000B">
        <w:t xml:space="preserve"> 2020</w:t>
      </w:r>
      <w:r>
        <w:t xml:space="preserve"> </w:t>
      </w:r>
      <w:r w:rsidRPr="003372DC">
        <w:t>r.</w:t>
      </w:r>
    </w:p>
    <w:p w:rsidR="006B3781" w:rsidRDefault="006B3781" w:rsidP="006B3781">
      <w:pPr>
        <w:ind w:hanging="862"/>
      </w:pPr>
    </w:p>
    <w:p w:rsidR="006B3781" w:rsidRPr="00D06F37" w:rsidRDefault="006B3781" w:rsidP="006B3781">
      <w:pPr>
        <w:ind w:left="142" w:hanging="709"/>
        <w:jc w:val="both"/>
        <w:rPr>
          <w:b/>
        </w:rPr>
      </w:pPr>
      <w:r>
        <w:t xml:space="preserve">      </w:t>
      </w:r>
      <w:r>
        <w:rPr>
          <w:b/>
        </w:rPr>
        <w:t xml:space="preserve">3.  </w:t>
      </w:r>
      <w:r>
        <w:t xml:space="preserve">   </w:t>
      </w:r>
      <w:r w:rsidRPr="00D06F37">
        <w:rPr>
          <w:b/>
        </w:rPr>
        <w:t>Opis przedmiotu zamówienia:</w:t>
      </w:r>
    </w:p>
    <w:p w:rsidR="006B3781" w:rsidRDefault="006B3781" w:rsidP="006B3781">
      <w:pPr>
        <w:ind w:hanging="567"/>
        <w:jc w:val="both"/>
      </w:pPr>
      <w:r>
        <w:t xml:space="preserve">      3.1.  Przedmiotem zamówienia jest:</w:t>
      </w:r>
    </w:p>
    <w:p w:rsidR="006B3781" w:rsidRDefault="006B3781" w:rsidP="006B3781">
      <w:pPr>
        <w:ind w:hanging="862"/>
        <w:jc w:val="both"/>
      </w:pPr>
    </w:p>
    <w:p w:rsidR="006B3781" w:rsidRPr="00130708" w:rsidRDefault="006B3781" w:rsidP="006B3781">
      <w:pPr>
        <w:numPr>
          <w:ilvl w:val="2"/>
          <w:numId w:val="2"/>
        </w:numPr>
        <w:jc w:val="both"/>
        <w:rPr>
          <w:color w:val="FF0000"/>
        </w:rPr>
      </w:pPr>
      <w:r>
        <w:t>Świadczenie usług odbioru i zagospodarowania odpadów komunalnych, powstających na terenie nieruchomości na terenie Gminy Nędza, w sposób zapewniający osiągnięcie odpowiednich poziomów recyklingu, przygotowania do ponownego użycia i odzysku innymi metodami oraz ograniczenie masy odpadów ulegających biodegradacji przekazywanych do składowania, zgodnie z zapisami  ustawy z dnia 13 września 1996r. o utrzymaniu czystości i porządku w gminach (</w:t>
      </w:r>
      <w:proofErr w:type="spellStart"/>
      <w:r>
        <w:t>t.j</w:t>
      </w:r>
      <w:proofErr w:type="spellEnd"/>
      <w:r>
        <w:t>. Dz. U. z 201</w:t>
      </w:r>
      <w:r w:rsidR="00693FAF">
        <w:t>8</w:t>
      </w:r>
      <w:r>
        <w:t>r.</w:t>
      </w:r>
      <w:r w:rsidR="00693FAF">
        <w:t xml:space="preserve">, poz. 1454 </w:t>
      </w:r>
      <w:r>
        <w:t xml:space="preserve">z </w:t>
      </w:r>
      <w:proofErr w:type="spellStart"/>
      <w:r>
        <w:t>późn</w:t>
      </w:r>
      <w:proofErr w:type="spellEnd"/>
      <w:r>
        <w:t xml:space="preserve"> . zm.), zapisami Planu Gospodarki Odpadami dla Województwa Śląskiego </w:t>
      </w:r>
      <w:r w:rsidRPr="00224A49">
        <w:t>na lata 2016-2022</w:t>
      </w:r>
      <w:r>
        <w:t xml:space="preserve">, przyjętego  uchwałą Sejmiku Województwa Śląskiego Nr V/37/7/2017 z dnia 24 kwietnia 2017 roku w sprawie przyjęcia Planu gospodarki odpadami dla województwa śląskiego na lata 2016-2022 i uchwałą  </w:t>
      </w:r>
      <w:r w:rsidRPr="00224A49">
        <w:t>Sejmiku</w:t>
      </w:r>
      <w:r>
        <w:t xml:space="preserve"> Województwa Śląskiego Nr V/37/8</w:t>
      </w:r>
      <w:r w:rsidRPr="00224A49">
        <w:t>/2017 z dnia 24 kwietnia 2017 roku</w:t>
      </w:r>
      <w:r>
        <w:t xml:space="preserve"> w sprawie  wykonania Planu gospodarki odpadami dla województwa śląskiego na lata 2016-2022 </w:t>
      </w:r>
      <w:r w:rsidRPr="00224A49">
        <w:t xml:space="preserve"> </w:t>
      </w:r>
      <w:r>
        <w:t xml:space="preserve">oraz przepisami Regulaminu utrzymania czystości i porządku na terenie Gminy Nędza oraz zasadami określonymi w </w:t>
      </w:r>
      <w:r w:rsidRPr="0077443E">
        <w:t>Uchwale Rady Gminy  w sprawie  określenia szczegółowego sposobu  i zakresu świadczenia usług w zakresie odbierania odpadów komunalnych od właścicieli nieruchomości i zagospodarowania tych odpadów w zamian za uiszczoną  przez właściciela nieruchomości opłatę za gospodarowanie odpadami komunalnymi</w:t>
      </w:r>
      <w:r w:rsidR="00305830">
        <w:t>.</w:t>
      </w:r>
    </w:p>
    <w:p w:rsidR="006B3781" w:rsidRPr="003372DC" w:rsidRDefault="006B3781" w:rsidP="006B3781">
      <w:pPr>
        <w:numPr>
          <w:ilvl w:val="2"/>
          <w:numId w:val="2"/>
        </w:numPr>
        <w:ind w:left="1080" w:hanging="654"/>
        <w:jc w:val="both"/>
      </w:pPr>
      <w:r w:rsidRPr="003372DC">
        <w:t>Wyposażenie nieruchomości</w:t>
      </w:r>
      <w:r>
        <w:t xml:space="preserve"> </w:t>
      </w:r>
      <w:r w:rsidRPr="003372DC">
        <w:t xml:space="preserve"> zamieszkałych </w:t>
      </w:r>
      <w:r>
        <w:t xml:space="preserve">i nieruchomości, na których nie zamieszkują mieszkańcy, a powstają odpady komunalne, na terenie Gminy Nędza w worki do gromadzenia odpadów </w:t>
      </w:r>
      <w:r w:rsidRPr="0074230C">
        <w:t xml:space="preserve">oznakowane zgodnie z zapisami Regulaminu utrzymania czystości i porządku na terenie Gminy Nędza oraz </w:t>
      </w:r>
      <w:r>
        <w:t>z zasadami określonymi w Rozporządzeniu Ministra Środowiska z dnia 29 grudnia 2016r.  w sprawie szczegółowego sposobu selektywnego zbierania  wybranych frakcji odpadów</w:t>
      </w:r>
      <w:r w:rsidRPr="0074230C">
        <w:t>,</w:t>
      </w:r>
    </w:p>
    <w:p w:rsidR="006B3781" w:rsidRDefault="006B3781" w:rsidP="006B3781">
      <w:pPr>
        <w:numPr>
          <w:ilvl w:val="2"/>
          <w:numId w:val="2"/>
        </w:numPr>
        <w:jc w:val="both"/>
      </w:pPr>
      <w:r>
        <w:t>Utworzenie i prowadzenie punktu selektywnej zbiórki odpadów komunalnych.</w:t>
      </w:r>
    </w:p>
    <w:p w:rsidR="006B3781" w:rsidRDefault="006B3781" w:rsidP="006B3781">
      <w:r>
        <w:t xml:space="preserve">3.2. Przedmiot zamówienia realizowany będzie poprzez : </w:t>
      </w:r>
    </w:p>
    <w:p w:rsidR="006B3781" w:rsidRDefault="006B3781" w:rsidP="006B3781">
      <w:r>
        <w:t xml:space="preserve">       3.2.1  Odbieranie i zagospodarowanie zmieszanych odpadów komunalnych </w:t>
      </w:r>
    </w:p>
    <w:p w:rsidR="006B3781" w:rsidRDefault="006B3781" w:rsidP="006B3781">
      <w:r>
        <w:t xml:space="preserve">                  bezpośrednio  z terenów nieruchomości, </w:t>
      </w:r>
      <w:r w:rsidRPr="00130CA7">
        <w:t xml:space="preserve">odbiór powinien odbywać się w </w:t>
      </w:r>
      <w:r>
        <w:t xml:space="preserve"> </w:t>
      </w:r>
    </w:p>
    <w:p w:rsidR="006B3781" w:rsidRPr="00130CA7" w:rsidRDefault="006B3781" w:rsidP="006B3781">
      <w:r>
        <w:t xml:space="preserve">                  godzinach 6</w:t>
      </w:r>
      <w:r w:rsidRPr="00130CA7">
        <w:t>:00 – 20:00.</w:t>
      </w:r>
    </w:p>
    <w:p w:rsidR="006B3781" w:rsidRDefault="006B3781" w:rsidP="006B3781">
      <w:r>
        <w:t xml:space="preserve">       3.2.2  Odbieranie i zagospodarowanie odpadów pochodzących z selektywnej zbiórki </w:t>
      </w:r>
    </w:p>
    <w:p w:rsidR="006B3781" w:rsidRDefault="006B3781" w:rsidP="006B3781">
      <w:r>
        <w:t xml:space="preserve">                 odpadów  bezpośrednio z terenów nieruchomości zamieszkałych, zbiórka ta  </w:t>
      </w:r>
    </w:p>
    <w:p w:rsidR="006B3781" w:rsidRDefault="006B3781" w:rsidP="006B3781">
      <w:r>
        <w:t xml:space="preserve">                 obejmuje:</w:t>
      </w:r>
    </w:p>
    <w:p w:rsidR="006B3781" w:rsidRDefault="006B3781" w:rsidP="006B3781">
      <w:r>
        <w:t xml:space="preserve">                 - papier i tekturę,</w:t>
      </w:r>
    </w:p>
    <w:p w:rsidR="006B3781" w:rsidRDefault="006B3781" w:rsidP="006B3781">
      <w:r>
        <w:lastRenderedPageBreak/>
        <w:t xml:space="preserve">                 - szkło,</w:t>
      </w:r>
    </w:p>
    <w:p w:rsidR="006B3781" w:rsidRDefault="006B3781" w:rsidP="006B3781">
      <w:r>
        <w:t xml:space="preserve">                 - tworzywa sztuczne,</w:t>
      </w:r>
    </w:p>
    <w:p w:rsidR="006B3781" w:rsidRDefault="006B3781" w:rsidP="006B3781">
      <w:r>
        <w:t xml:space="preserve">                 - opakowania wielomateriałowe,</w:t>
      </w:r>
    </w:p>
    <w:p w:rsidR="006B3781" w:rsidRDefault="006B3781" w:rsidP="006B3781">
      <w:r>
        <w:t xml:space="preserve">                 - metale,</w:t>
      </w:r>
    </w:p>
    <w:p w:rsidR="006B3781" w:rsidRDefault="006B3781" w:rsidP="006B3781">
      <w:r>
        <w:t xml:space="preserve">                 - odpady ulegające biodegradacji, w tym odpady opakowaniowe ulegające </w:t>
      </w:r>
    </w:p>
    <w:p w:rsidR="006B3781" w:rsidRDefault="006B3781" w:rsidP="006B3781">
      <w:r>
        <w:t xml:space="preserve">                    biodegradacji,</w:t>
      </w:r>
    </w:p>
    <w:p w:rsidR="006B3781" w:rsidRDefault="006B3781" w:rsidP="006B3781">
      <w:r>
        <w:t xml:space="preserve">                 - odpady zielone,</w:t>
      </w:r>
    </w:p>
    <w:p w:rsidR="006B3781" w:rsidRDefault="006B3781" w:rsidP="006B3781">
      <w:r>
        <w:t xml:space="preserve">                 - meble i inne odpady wielkogabarytowe,</w:t>
      </w:r>
    </w:p>
    <w:p w:rsidR="006B3781" w:rsidRDefault="006B3781" w:rsidP="006B3781">
      <w:r>
        <w:t xml:space="preserve">                 -  zużyte opony,</w:t>
      </w:r>
    </w:p>
    <w:p w:rsidR="006B3781" w:rsidRDefault="006B3781" w:rsidP="006B3781">
      <w:r>
        <w:t xml:space="preserve">                 -  żużle i popioły,</w:t>
      </w:r>
    </w:p>
    <w:p w:rsidR="006B3781" w:rsidRDefault="006B3781" w:rsidP="006B3781">
      <w:r>
        <w:t xml:space="preserve">                  </w:t>
      </w:r>
      <w:r w:rsidRPr="00130CA7">
        <w:t xml:space="preserve">odbiór powinien się odbywać w godzinach </w:t>
      </w:r>
      <w:r>
        <w:t>6</w:t>
      </w:r>
      <w:r w:rsidRPr="00130CA7">
        <w:t>:00 – 20:00</w:t>
      </w:r>
    </w:p>
    <w:p w:rsidR="006B3781" w:rsidRDefault="006B3781" w:rsidP="006B3781">
      <w:r>
        <w:t xml:space="preserve">       3.2.3  Odbieranie i zagospodarowanie odpadów pochodzących z selektywnej zbiórki </w:t>
      </w:r>
    </w:p>
    <w:p w:rsidR="006B3781" w:rsidRDefault="006B3781" w:rsidP="006B3781">
      <w:r>
        <w:t xml:space="preserve">                 odpadów  bezpośrednio z terenów nieruchomości, </w:t>
      </w:r>
      <w:r w:rsidRPr="00D905B1">
        <w:t xml:space="preserve">na których nie zamieszkują </w:t>
      </w:r>
      <w:r>
        <w:t xml:space="preserve"> </w:t>
      </w:r>
    </w:p>
    <w:p w:rsidR="006B3781" w:rsidRDefault="006B3781" w:rsidP="006B3781">
      <w:r>
        <w:t xml:space="preserve">                 </w:t>
      </w:r>
      <w:r w:rsidRPr="00D905B1">
        <w:t xml:space="preserve">mieszkańcy, a powstają odpady komunalne, </w:t>
      </w:r>
      <w:r>
        <w:t xml:space="preserve"> zbiórka ta  obejmuje:</w:t>
      </w:r>
    </w:p>
    <w:p w:rsidR="006B3781" w:rsidRDefault="006B3781" w:rsidP="006B3781">
      <w:r>
        <w:t xml:space="preserve">                 - papier i tekturę,</w:t>
      </w:r>
    </w:p>
    <w:p w:rsidR="006B3781" w:rsidRDefault="006B3781" w:rsidP="006B3781">
      <w:r>
        <w:t xml:space="preserve">                 - szkło,</w:t>
      </w:r>
    </w:p>
    <w:p w:rsidR="006B3781" w:rsidRDefault="006B3781" w:rsidP="006B3781">
      <w:r>
        <w:t xml:space="preserve">                 - tworzywa sztuczne,</w:t>
      </w:r>
    </w:p>
    <w:p w:rsidR="006B3781" w:rsidRDefault="006B3781" w:rsidP="006B3781">
      <w:r>
        <w:t xml:space="preserve">                 - opakowania wielomateriałowe,</w:t>
      </w:r>
    </w:p>
    <w:p w:rsidR="006B3781" w:rsidRDefault="006B3781" w:rsidP="006B3781">
      <w:r>
        <w:t xml:space="preserve">                 - metale,</w:t>
      </w:r>
    </w:p>
    <w:p w:rsidR="006B3781" w:rsidRDefault="006B3781" w:rsidP="006B3781">
      <w:r>
        <w:t xml:space="preserve">                 - odpady ulegające biodegradacji, w tym odpady opakowaniowe ulegające </w:t>
      </w:r>
    </w:p>
    <w:p w:rsidR="006B3781" w:rsidRDefault="006B3781" w:rsidP="006B3781">
      <w:r>
        <w:t xml:space="preserve">                    biodegradacji,</w:t>
      </w:r>
    </w:p>
    <w:p w:rsidR="006B3781" w:rsidRDefault="006B3781" w:rsidP="006B3781">
      <w:r>
        <w:t xml:space="preserve">                  - odpady zielone,</w:t>
      </w:r>
      <w:r w:rsidRPr="00901CB3">
        <w:t xml:space="preserve"> </w:t>
      </w:r>
    </w:p>
    <w:p w:rsidR="006B3781" w:rsidRDefault="006B3781" w:rsidP="006B3781">
      <w:r>
        <w:t xml:space="preserve">                 - żużle i popioły,</w:t>
      </w:r>
    </w:p>
    <w:p w:rsidR="006B3781" w:rsidRPr="00130CA7" w:rsidRDefault="006B3781" w:rsidP="006B3781">
      <w:r>
        <w:t xml:space="preserve">                  odbiór powinien się odbywać w godzinach 6:00 – 20:00</w:t>
      </w:r>
    </w:p>
    <w:p w:rsidR="006B3781" w:rsidRDefault="006B3781" w:rsidP="006B3781">
      <w:r>
        <w:t xml:space="preserve">       3.2.4  Zakłada się, że odpady zmieszane będą gromadzone w pojemnikach o pojemności </w:t>
      </w:r>
    </w:p>
    <w:p w:rsidR="006B3781" w:rsidRDefault="006B3781" w:rsidP="006B3781">
      <w:r>
        <w:t xml:space="preserve">                 80 l, 110 l, 120 l,  240 l,  </w:t>
      </w:r>
      <w:smartTag w:uri="urn:schemas-microsoft-com:office:smarttags" w:element="metricconverter">
        <w:smartTagPr>
          <w:attr w:name="ProductID" w:val="1100 l"/>
        </w:smartTagPr>
        <w:r>
          <w:t>1100 l</w:t>
        </w:r>
      </w:smartTag>
      <w:r>
        <w:t xml:space="preserve"> , dopuszcza się </w:t>
      </w:r>
      <w:r w:rsidRPr="003372DC">
        <w:t>stosowanie dodatkowo</w:t>
      </w:r>
      <w:r>
        <w:t xml:space="preserve">  </w:t>
      </w:r>
    </w:p>
    <w:p w:rsidR="006B3781" w:rsidRDefault="006B3781" w:rsidP="006B3781">
      <w:r>
        <w:t xml:space="preserve">                  czarnych worków  na terenie nieruchomości,  na których zamieszkują mieszkańcy.</w:t>
      </w:r>
    </w:p>
    <w:p w:rsidR="006B3781" w:rsidRDefault="006B3781" w:rsidP="006B3781">
      <w:pPr>
        <w:numPr>
          <w:ilvl w:val="2"/>
          <w:numId w:val="7"/>
        </w:numPr>
      </w:pPr>
      <w:r>
        <w:t xml:space="preserve">Odpady  segregowane ( papier i tektura, szkło, tworzywa sztuczne, metale, </w:t>
      </w:r>
    </w:p>
    <w:p w:rsidR="006B3781" w:rsidRDefault="006B3781" w:rsidP="006B3781">
      <w:pPr>
        <w:ind w:left="420"/>
      </w:pPr>
      <w:r>
        <w:t xml:space="preserve">            opakowania wielomateriałowe) gromadzone będą w pojemnikach lub  w </w:t>
      </w:r>
    </w:p>
    <w:p w:rsidR="006B3781" w:rsidRDefault="006B3781" w:rsidP="006B3781">
      <w:pPr>
        <w:ind w:left="420"/>
      </w:pPr>
      <w:r>
        <w:t xml:space="preserve">            workach, zgodnie z zasadami określonymi w</w:t>
      </w:r>
      <w:r w:rsidRPr="00040014">
        <w:t xml:space="preserve"> </w:t>
      </w:r>
      <w:r>
        <w:t xml:space="preserve">Regulaminie utrzymania czystości i  </w:t>
      </w:r>
    </w:p>
    <w:p w:rsidR="006B3781" w:rsidRDefault="006B3781" w:rsidP="006B3781">
      <w:pPr>
        <w:ind w:left="420"/>
      </w:pPr>
      <w:r>
        <w:t xml:space="preserve">            porządku na terenie Gminy Nędza oraz   o kolorystyce określonej w   </w:t>
      </w:r>
    </w:p>
    <w:p w:rsidR="006B3781" w:rsidRDefault="006B3781" w:rsidP="006B3781">
      <w:pPr>
        <w:ind w:left="1134" w:hanging="141"/>
      </w:pPr>
      <w:r>
        <w:t xml:space="preserve">  Regulaminie utrzymania czystości i porządku na terenie Gminy Nędza i</w:t>
      </w:r>
      <w:r w:rsidRPr="00F20375">
        <w:t xml:space="preserve"> Rozporządzeniu Ministra Środowiska z dnia 29 grudnia 2016r.  w sprawie szczegółowego sposobu selektywnego zbierania  wybranych frakcji odpadów</w:t>
      </w:r>
      <w:r>
        <w:t xml:space="preserve"> :</w:t>
      </w:r>
    </w:p>
    <w:p w:rsidR="006B3781" w:rsidRDefault="006B3781" w:rsidP="006B3781">
      <w:pPr>
        <w:ind w:left="420"/>
      </w:pPr>
      <w:r>
        <w:t xml:space="preserve">            - </w:t>
      </w:r>
      <w:r>
        <w:tab/>
        <w:t>kolor niebieski, oznaczony napisem „Papier”   – papier, tektura,</w:t>
      </w:r>
    </w:p>
    <w:p w:rsidR="006B3781" w:rsidRDefault="006B3781" w:rsidP="006B3781">
      <w:pPr>
        <w:ind w:left="420"/>
      </w:pPr>
      <w:r>
        <w:t xml:space="preserve">            -</w:t>
      </w:r>
      <w:r>
        <w:tab/>
        <w:t>kolor zielony, oznaczony napisem „Szkło” – szkło,</w:t>
      </w:r>
    </w:p>
    <w:p w:rsidR="006B3781" w:rsidRDefault="006B3781" w:rsidP="006B3781">
      <w:pPr>
        <w:ind w:left="420"/>
      </w:pPr>
      <w:r>
        <w:t xml:space="preserve">            -   kolor żółty, oznaczony napisem „Metale i tworzywa sztuczne” – tworzywa  </w:t>
      </w:r>
    </w:p>
    <w:p w:rsidR="006B3781" w:rsidRDefault="006B3781" w:rsidP="006B3781">
      <w:pPr>
        <w:ind w:left="420"/>
      </w:pPr>
      <w:r>
        <w:t xml:space="preserve">             sztuczne, opakowania wielomateriałowe, metale,</w:t>
      </w:r>
    </w:p>
    <w:p w:rsidR="006B3781" w:rsidRDefault="006B3781" w:rsidP="006B3781">
      <w:pPr>
        <w:ind w:left="1134" w:hanging="1134"/>
      </w:pPr>
      <w:r>
        <w:t xml:space="preserve">      3.2.6    Odpady  biodegradowalne i odpady zielone gromadzone będą w pojemnikach </w:t>
      </w:r>
      <w:r w:rsidRPr="001F14AC">
        <w:t xml:space="preserve">80 l, 110 l, 120l, 240l, 1100 </w:t>
      </w:r>
      <w:r>
        <w:t xml:space="preserve">l lub workach w kolorze brązowym  z napisem </w:t>
      </w:r>
      <w:r w:rsidRPr="00F20375">
        <w:t>„</w:t>
      </w:r>
      <w:proofErr w:type="spellStart"/>
      <w:r w:rsidRPr="00F20375">
        <w:t>Bio</w:t>
      </w:r>
      <w:proofErr w:type="spellEnd"/>
      <w:r w:rsidRPr="00F20375">
        <w:t xml:space="preserve">” </w:t>
      </w:r>
      <w:r>
        <w:t>.</w:t>
      </w:r>
    </w:p>
    <w:p w:rsidR="006B3781" w:rsidRDefault="006B3781" w:rsidP="006B3781">
      <w:pPr>
        <w:numPr>
          <w:ilvl w:val="2"/>
          <w:numId w:val="6"/>
        </w:numPr>
        <w:ind w:left="1134" w:hanging="850"/>
      </w:pPr>
      <w:r>
        <w:t xml:space="preserve">Żużle i popioły gromadzone będą w pojemnikach o pojemności 80 l,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, 120l, 240l, 1100 l  oznaczonych  czerwonym pasem  dookoła pojemnika lub literką P .   </w:t>
      </w:r>
    </w:p>
    <w:p w:rsidR="006B3781" w:rsidRDefault="006B3781" w:rsidP="006B3781">
      <w:pPr>
        <w:numPr>
          <w:ilvl w:val="2"/>
          <w:numId w:val="6"/>
        </w:numPr>
        <w:ind w:left="993" w:hanging="709"/>
      </w:pPr>
      <w:r>
        <w:t xml:space="preserve">Meble i inne odpady wielkogabarytowe, opony  nie wymagają stosowania  pojemników lub kontenerów  do ich zbierania . </w:t>
      </w:r>
    </w:p>
    <w:p w:rsidR="006B3781" w:rsidRDefault="006B3781" w:rsidP="006B3781">
      <w:pPr>
        <w:ind w:left="360"/>
      </w:pPr>
      <w:r>
        <w:t xml:space="preserve">           Odpady te odbierane  będą sprzed posesji .</w:t>
      </w:r>
    </w:p>
    <w:p w:rsidR="006B3781" w:rsidRDefault="006B3781" w:rsidP="006B3781">
      <w:r>
        <w:t xml:space="preserve">    3.2.9   Wykonawca ma obowiązek odebrać odpady ( zmieszane i segregowane) w każdym </w:t>
      </w:r>
    </w:p>
    <w:p w:rsidR="006B3781" w:rsidRDefault="006B3781" w:rsidP="006B3781">
      <w:pPr>
        <w:ind w:left="360"/>
      </w:pPr>
      <w:r>
        <w:t xml:space="preserve">           pojemniku   lub worku przeznaczonym na te odpady, zgodnym z zapisami </w:t>
      </w:r>
    </w:p>
    <w:p w:rsidR="006B3781" w:rsidRDefault="006B3781" w:rsidP="006B3781">
      <w:pPr>
        <w:ind w:left="360"/>
      </w:pPr>
      <w:r>
        <w:t xml:space="preserve">           zawartymi w Regulaminie utrzymania czystości i porządku na terenie Gminy </w:t>
      </w:r>
    </w:p>
    <w:p w:rsidR="006B3781" w:rsidRDefault="006B3781" w:rsidP="006B3781">
      <w:pPr>
        <w:ind w:left="360"/>
      </w:pPr>
      <w:r>
        <w:t xml:space="preserve">           Nędza ( tj. również z worków zakupionych przez właścicieli nieruchomości we </w:t>
      </w:r>
    </w:p>
    <w:p w:rsidR="006B3781" w:rsidRDefault="006B3781" w:rsidP="006B3781">
      <w:pPr>
        <w:ind w:left="360"/>
      </w:pPr>
      <w:r>
        <w:t xml:space="preserve">           własnym zakresie) . </w:t>
      </w:r>
    </w:p>
    <w:p w:rsidR="006B3781" w:rsidRDefault="006B3781" w:rsidP="006B3781">
      <w:pPr>
        <w:ind w:left="720" w:hanging="436"/>
      </w:pPr>
      <w:r>
        <w:lastRenderedPageBreak/>
        <w:t xml:space="preserve">3.2.10   Odbieranie odpadów musi odbywać się co najmniej z częstotliwością  określoną w </w:t>
      </w:r>
    </w:p>
    <w:p w:rsidR="006B3781" w:rsidRDefault="006B3781" w:rsidP="006B3781">
      <w:pPr>
        <w:ind w:left="360"/>
      </w:pPr>
      <w:r>
        <w:t xml:space="preserve">            Regulaminie utrzymania czystości i porządku na terenie Gminy Nędza oraz </w:t>
      </w:r>
    </w:p>
    <w:p w:rsidR="006B3781" w:rsidRDefault="006B3781" w:rsidP="006B3781">
      <w:pPr>
        <w:ind w:left="360"/>
      </w:pPr>
      <w:r>
        <w:t xml:space="preserve">            Uchwale Rady Gminy Nędza w sprawie określenia szczegółowego sposobu i </w:t>
      </w:r>
    </w:p>
    <w:p w:rsidR="006B3781" w:rsidRDefault="006B3781" w:rsidP="006B3781">
      <w:pPr>
        <w:ind w:left="360"/>
      </w:pPr>
      <w:r>
        <w:t xml:space="preserve">            zakresu świadczenia usług w zakresie odbierania odpadów komunalnych od </w:t>
      </w:r>
    </w:p>
    <w:p w:rsidR="006B3781" w:rsidRDefault="006B3781" w:rsidP="006B3781">
      <w:pPr>
        <w:ind w:left="360"/>
      </w:pPr>
      <w:r>
        <w:t xml:space="preserve">            właścicieli nieruchomości i zagospodarowania tych odpadów w zamian za </w:t>
      </w:r>
    </w:p>
    <w:p w:rsidR="006B3781" w:rsidRDefault="006B3781" w:rsidP="006B3781">
      <w:pPr>
        <w:ind w:left="360"/>
      </w:pPr>
      <w:r>
        <w:t xml:space="preserve">            uiszczoną przez właściciela nieruchomości opłatę za gospodarowanie odpadami  </w:t>
      </w:r>
    </w:p>
    <w:p w:rsidR="006B3781" w:rsidRDefault="006B3781" w:rsidP="006B3781">
      <w:pPr>
        <w:ind w:left="360"/>
      </w:pPr>
      <w:r>
        <w:t xml:space="preserve">            komunalnymi:</w:t>
      </w:r>
    </w:p>
    <w:p w:rsidR="006B3781" w:rsidRDefault="006B3781" w:rsidP="006B3781">
      <w:pPr>
        <w:numPr>
          <w:ilvl w:val="3"/>
          <w:numId w:val="8"/>
        </w:numPr>
        <w:ind w:left="1985" w:hanging="992"/>
      </w:pPr>
      <w:r>
        <w:t>Niesegregowane ( zmieszane ) odpady komunalne  –  dwa razy w miesiącu, z zastrzeżeniem , że:</w:t>
      </w:r>
    </w:p>
    <w:p w:rsidR="006B3781" w:rsidRDefault="006B3781" w:rsidP="006B3781">
      <w:pPr>
        <w:ind w:left="1985"/>
      </w:pPr>
      <w:r>
        <w:t>- odpady zmieszane z pojemników ustawionych przez cmentarzami będą odebrane w terminach wskazanych przez Zamawiającą ( w szczególności w dniu roboczym poprzedzającym święto Wszystkich Świętych, Boże Narodzenie, Wielkanoc ),</w:t>
      </w:r>
    </w:p>
    <w:p w:rsidR="006B3781" w:rsidRDefault="006B3781" w:rsidP="006B3781">
      <w:pPr>
        <w:ind w:left="1985"/>
      </w:pPr>
      <w:r>
        <w:t xml:space="preserve">- dopuszcza się zwiększenie częstotliwości odbioru odpadów komunalnych z pojemników ustawionych przed cmentarzami do trzech razy w miesiącu w miesiącach, w których wypadają święta </w:t>
      </w:r>
      <w:r w:rsidRPr="00C85016">
        <w:t>Wszystkich Świętych  , Boże Narodzenie , Wielkanoc</w:t>
      </w:r>
      <w:r>
        <w:t xml:space="preserve"> ), zmiana częstotliwości nie spowoduje zmiany umowy i nie wpływa na wartość zamówienia .</w:t>
      </w:r>
    </w:p>
    <w:p w:rsidR="006B3781" w:rsidRDefault="006B3781" w:rsidP="006B3781">
      <w:pPr>
        <w:numPr>
          <w:ilvl w:val="3"/>
          <w:numId w:val="8"/>
        </w:numPr>
        <w:ind w:left="1985" w:hanging="992"/>
      </w:pPr>
      <w:r>
        <w:t>Odpady segregowane  takie jak   papier i tektura, szkło, odpady wielomateriałowe, tworzywa sztuczne, metale – raz w miesiącu,</w:t>
      </w:r>
    </w:p>
    <w:p w:rsidR="006B3781" w:rsidRDefault="006B3781" w:rsidP="006B3781">
      <w:pPr>
        <w:numPr>
          <w:ilvl w:val="3"/>
          <w:numId w:val="8"/>
        </w:numPr>
        <w:ind w:left="1843" w:hanging="850"/>
      </w:pPr>
      <w:r>
        <w:t>odpady ulegające biodegradacji, w tym odpady opakowaniowe  ulegające biodegradacji – co dwa tygodnie,</w:t>
      </w:r>
    </w:p>
    <w:p w:rsidR="006B3781" w:rsidRDefault="006B3781" w:rsidP="006B3781">
      <w:pPr>
        <w:numPr>
          <w:ilvl w:val="3"/>
          <w:numId w:val="8"/>
        </w:numPr>
        <w:ind w:left="1843" w:hanging="850"/>
      </w:pPr>
      <w:r>
        <w:t>odpady zielone- co 2 tygodnie ,</w:t>
      </w:r>
    </w:p>
    <w:p w:rsidR="006B3781" w:rsidRDefault="006B3781" w:rsidP="006B3781">
      <w:pPr>
        <w:ind w:left="1843" w:hanging="850"/>
      </w:pPr>
      <w:r>
        <w:t>3.2.10.5 meble i inne odpady wielkogabarytowe, w tym zużyte opony – raz w roku,</w:t>
      </w:r>
    </w:p>
    <w:p w:rsidR="006B3781" w:rsidRDefault="006B3781" w:rsidP="006B3781">
      <w:pPr>
        <w:ind w:left="540" w:firstLine="453"/>
      </w:pPr>
      <w:r>
        <w:t xml:space="preserve">3.2.10.6 żużle i popioły – co dwa tygodnie w miesiącach od października do </w:t>
      </w:r>
    </w:p>
    <w:p w:rsidR="006B3781" w:rsidRDefault="006B3781" w:rsidP="006B3781">
      <w:pPr>
        <w:ind w:left="540" w:firstLine="453"/>
      </w:pPr>
      <w:r>
        <w:t xml:space="preserve">             kwietnia i raz w miesiącu w miesiącach: maj, lipiec i wrzesień. </w:t>
      </w:r>
    </w:p>
    <w:p w:rsidR="006B3781" w:rsidRDefault="006B3781" w:rsidP="006B3781">
      <w:pPr>
        <w:numPr>
          <w:ilvl w:val="2"/>
          <w:numId w:val="8"/>
        </w:numPr>
      </w:pPr>
      <w:r w:rsidRPr="003372DC">
        <w:t xml:space="preserve">Wykonawca  ma obowiązek odbierania od właścicieli  nieruchomości </w:t>
      </w:r>
      <w:r>
        <w:t xml:space="preserve"> </w:t>
      </w:r>
    </w:p>
    <w:p w:rsidR="006B3781" w:rsidRPr="003372DC" w:rsidRDefault="006B3781" w:rsidP="006B3781">
      <w:pPr>
        <w:ind w:left="1418"/>
      </w:pPr>
      <w:r w:rsidRPr="003372DC">
        <w:t xml:space="preserve">zamieszkałych  każdej ilości zebranych zmieszanych i segregowanych odpadów komunalnych. W przypadku niewłaściwej segregacji ( np. nieodpowiednie odpady w workach i pojemnikach do segregacji ) odpady muszą zostać odebrane ( np. jako zmieszane) a o fakcie tym należy poinformować Urząd Gminy.  </w:t>
      </w:r>
    </w:p>
    <w:p w:rsidR="006B3781" w:rsidRDefault="006B3781" w:rsidP="006B3781">
      <w:pPr>
        <w:numPr>
          <w:ilvl w:val="2"/>
          <w:numId w:val="8"/>
        </w:numPr>
      </w:pPr>
      <w:r>
        <w:t>Wykonawca ma obowiązek odbierania  odpadów komunalnych z nieruchomości, które zostaną zgłoszone jako nowopowstałe lub wynikające ze zmiany w deklaracjach  – każda zmiana  liczby nieruchomości nie będzie powodowała zmian zapisów Umowy  ani zmiany wartości zamówienia . Informacje o nowych nieruchomościach oraz zmianach w ilości nieruchomości w wyniku zmian w deklaracjach  będą przekazywane Wykonawcy przez Zamawiającą .</w:t>
      </w:r>
    </w:p>
    <w:p w:rsidR="006B3781" w:rsidRDefault="006B3781" w:rsidP="006B3781">
      <w:pPr>
        <w:numPr>
          <w:ilvl w:val="2"/>
          <w:numId w:val="8"/>
        </w:numPr>
      </w:pPr>
      <w:r>
        <w:t xml:space="preserve">Wykonawca zobowiązany jest do uprzątnięcia miejsc wokół pojemników i worków po odbiorze  odpadów komunalnych. </w:t>
      </w:r>
    </w:p>
    <w:p w:rsidR="006B3781" w:rsidRDefault="006B3781" w:rsidP="006B3781">
      <w:pPr>
        <w:numPr>
          <w:ilvl w:val="2"/>
          <w:numId w:val="8"/>
        </w:numPr>
      </w:pPr>
      <w:r>
        <w:t>Jeżeli w toku realizacji zamówienia nastąpi uszkodzenie  lub zniszczenie pojemników   z winy Wykonawcy , ich naprawienie i doprowadzenie do stanu poprzedniego  należy do Wykonawcy.</w:t>
      </w:r>
    </w:p>
    <w:p w:rsidR="006B3781" w:rsidRDefault="006B3781" w:rsidP="006B3781">
      <w:pPr>
        <w:numPr>
          <w:ilvl w:val="2"/>
          <w:numId w:val="8"/>
        </w:numPr>
      </w:pPr>
      <w:r>
        <w:t xml:space="preserve">Wykonawca ma obowiązek opracowania i dostarczenia harmonogramu odbioru odpadów komunalnych  właścicielom  nieruchomości  w terminie najpóźniej w pierwszym dniu obowiązywania umowy,  oraz właścicielom nieruchomości zgłoszonych przez Zamawiającą w trakcie trwania umowy, w terminie 7 dni od dnia powiadomienia  o tych okolicznościach przez Zamawiającą. Wykonawca jest zobowiązany do informowania właścicieli nieruchomości  o zasadach i </w:t>
      </w:r>
      <w:r>
        <w:lastRenderedPageBreak/>
        <w:t xml:space="preserve">terminach  odbierania poszczególnych rodzajów odpadów komunalnych , harmonogramy i informacje  muszą być konsultowane i zaakceptowane przez Zamawiającą. </w:t>
      </w:r>
    </w:p>
    <w:p w:rsidR="006B3781" w:rsidRDefault="006B3781" w:rsidP="006B3781">
      <w:pPr>
        <w:numPr>
          <w:ilvl w:val="2"/>
          <w:numId w:val="8"/>
        </w:numPr>
      </w:pPr>
      <w:r>
        <w:t xml:space="preserve">Wykonawca ma obowiązek prowadzenia monitoringu, bazującego na systemie pozycjonowania satelitarnego pojazdów , umożliwiającego trwałe zapisywanie, przechowywanie i odczytywanie danych o położeniu pojazdów i miejscach ich postoju oraz czujników zapisujących dane o miejscu wyładunku odpadów. </w:t>
      </w:r>
    </w:p>
    <w:p w:rsidR="006B3781" w:rsidRDefault="006B3781" w:rsidP="006B3781">
      <w:pPr>
        <w:numPr>
          <w:ilvl w:val="2"/>
          <w:numId w:val="8"/>
        </w:numPr>
      </w:pPr>
      <w:r>
        <w:t xml:space="preserve">Zapewnienie  w siedzibie Zamawiającej   dostępu do „systemu  monitorowania lokalizacji pojazdów” umożliwiający monitoring w czasie rzeczywistym. </w:t>
      </w:r>
    </w:p>
    <w:p w:rsidR="006B3781" w:rsidRDefault="006B3781" w:rsidP="006B3781">
      <w:pPr>
        <w:numPr>
          <w:ilvl w:val="2"/>
          <w:numId w:val="8"/>
        </w:numPr>
      </w:pPr>
      <w:r>
        <w:t xml:space="preserve">Zamawiający zastrzega sobie prawo do zwiększenia lub zmniejszenia liczby obsługiwanych nieruchomości  w zakresie odbioru odpadów komunalnych . Zmiana liczby obsługiwanych nieruchomości  nie będzie powodować zmiany zapisów Umowy ani zmiany wartości zamówienia. </w:t>
      </w:r>
    </w:p>
    <w:p w:rsidR="006B3781" w:rsidRDefault="006B3781" w:rsidP="006B3781">
      <w:pPr>
        <w:ind w:left="360"/>
      </w:pPr>
    </w:p>
    <w:p w:rsidR="006B3781" w:rsidRDefault="006B3781" w:rsidP="006B3781">
      <w:pPr>
        <w:ind w:left="360"/>
      </w:pPr>
      <w:r w:rsidRPr="005125AC">
        <w:rPr>
          <w:b/>
        </w:rPr>
        <w:t>Wyposażenie nieruchomości w worki</w:t>
      </w:r>
      <w:r>
        <w:t xml:space="preserve">. </w:t>
      </w:r>
    </w:p>
    <w:p w:rsidR="006B3781" w:rsidRDefault="006B3781" w:rsidP="006B3781">
      <w:pPr>
        <w:ind w:left="360"/>
        <w:rPr>
          <w:b/>
        </w:rPr>
      </w:pPr>
    </w:p>
    <w:p w:rsidR="006B3781" w:rsidRDefault="006B3781" w:rsidP="006B3781">
      <w:pPr>
        <w:numPr>
          <w:ilvl w:val="2"/>
          <w:numId w:val="8"/>
        </w:numPr>
        <w:jc w:val="both"/>
      </w:pPr>
      <w:r>
        <w:t xml:space="preserve">Wykonawca wyposaży,  </w:t>
      </w:r>
      <w:r w:rsidRPr="00D43B91">
        <w:t xml:space="preserve">najpóźniej w pierwszym dniu obowiązywania umowy </w:t>
      </w:r>
      <w:r>
        <w:t xml:space="preserve"> nieruchomości zamieszkałe i </w:t>
      </w:r>
      <w:r w:rsidRPr="000A1222">
        <w:t>nieruchomości, na których nie zamieszkują mieszkańcy</w:t>
      </w:r>
      <w:r>
        <w:t>,</w:t>
      </w:r>
      <w:r w:rsidRPr="000A1222">
        <w:t xml:space="preserve"> a powstają odpady komunalne </w:t>
      </w:r>
      <w:r>
        <w:t xml:space="preserve">w worki do zbiórki odpadów komunalnych, zgodnie z zapisami Regulaminu </w:t>
      </w:r>
      <w:r w:rsidRPr="003372DC">
        <w:t>utrzymania czystości i porządku na terenie Gminy Nędza</w:t>
      </w:r>
      <w:r>
        <w:t xml:space="preserve"> i  oznakowane</w:t>
      </w:r>
      <w:r w:rsidRPr="003372DC">
        <w:t xml:space="preserve"> zgodnie z zapisami Regulaminu utrzymania czystości i porządku na terenie Gminy Nędza</w:t>
      </w:r>
      <w:r>
        <w:t xml:space="preserve"> </w:t>
      </w:r>
      <w:r w:rsidRPr="003372DC">
        <w:t>,</w:t>
      </w:r>
    </w:p>
    <w:p w:rsidR="006B3781" w:rsidRDefault="006B3781" w:rsidP="006B3781">
      <w:pPr>
        <w:numPr>
          <w:ilvl w:val="2"/>
          <w:numId w:val="8"/>
        </w:numPr>
      </w:pPr>
      <w:r>
        <w:t xml:space="preserve">Wykonawca wyposaży zgłaszane przez Zamawiającą   nieruchomości (nowopowstałe, lub wynikające ze zmian w deklaracjach ) w odpowiednie worki do zbiórki odpadów, zgodnie z zapisami Regulaminu utrzymania czystości i porządku na terenie Gminy Nędza najpóźniej 7 dni od dnia zgłoszenia zapotrzebowania przez Zamawiającą.    </w:t>
      </w:r>
    </w:p>
    <w:p w:rsidR="006B3781" w:rsidRDefault="006B3781" w:rsidP="006B3781">
      <w:pPr>
        <w:numPr>
          <w:ilvl w:val="2"/>
          <w:numId w:val="8"/>
        </w:numPr>
      </w:pPr>
      <w:r>
        <w:t xml:space="preserve">Każde następne wyposażenie nieruchomości w worki nastąpi poprzez dostarczenie za każdy oddany worek nowego worka w tym  samym kolorze co worek odebrany, </w:t>
      </w:r>
      <w:r w:rsidRPr="003372DC">
        <w:t>nie dopuszcza się dostarczenia na zamianę  mniejszej ilości worków niż ilość odebrana.</w:t>
      </w:r>
    </w:p>
    <w:p w:rsidR="006B3781" w:rsidRDefault="006B3781" w:rsidP="006B3781">
      <w:r>
        <w:t xml:space="preserve">         3. 2.22 Wykonawca zapewni możliwość wyposażenia nieruchomości w worki do </w:t>
      </w:r>
    </w:p>
    <w:p w:rsidR="006B3781" w:rsidRDefault="006B3781" w:rsidP="006B3781">
      <w:r>
        <w:t xml:space="preserve">                   selektywnej zbiórki w każdym czasie, nie tylko na zasadzie wymiany odebranego </w:t>
      </w:r>
    </w:p>
    <w:p w:rsidR="006B3781" w:rsidRDefault="006B3781" w:rsidP="006B3781">
      <w:r>
        <w:t xml:space="preserve">                   worka  na pusty worek, w tym celu wyznaczy i poda do wiadomości właścicielom </w:t>
      </w:r>
    </w:p>
    <w:p w:rsidR="006B3781" w:rsidRDefault="006B3781" w:rsidP="006B3781">
      <w:r>
        <w:t xml:space="preserve">                   nieruchomości miejsce, gdzie można otrzymać worki, co najmniej jedno w </w:t>
      </w:r>
    </w:p>
    <w:p w:rsidR="006B3781" w:rsidRDefault="006B3781" w:rsidP="000312EE">
      <w:r>
        <w:t xml:space="preserve">        </w:t>
      </w:r>
      <w:r w:rsidR="000312EE">
        <w:t xml:space="preserve">           każdej miejscowości.</w:t>
      </w:r>
    </w:p>
    <w:p w:rsidR="006B3781" w:rsidRDefault="006B3781" w:rsidP="006B3781">
      <w:pPr>
        <w:ind w:left="360"/>
        <w:jc w:val="both"/>
      </w:pPr>
    </w:p>
    <w:p w:rsidR="006B3781" w:rsidRDefault="006B3781" w:rsidP="006B3781">
      <w:pPr>
        <w:ind w:left="360"/>
        <w:jc w:val="both"/>
      </w:pPr>
    </w:p>
    <w:p w:rsidR="006B3781" w:rsidRDefault="006B3781" w:rsidP="006B3781">
      <w:pPr>
        <w:ind w:left="360"/>
        <w:jc w:val="both"/>
        <w:rPr>
          <w:b/>
        </w:rPr>
      </w:pPr>
      <w:r>
        <w:t xml:space="preserve">    </w:t>
      </w:r>
      <w:r w:rsidRPr="00A31080">
        <w:rPr>
          <w:b/>
        </w:rPr>
        <w:t>Utworzenie i prowadzenie punktów selektywnej zbiórki odpadów komunalnych .</w:t>
      </w:r>
    </w:p>
    <w:p w:rsidR="006B3781" w:rsidRDefault="006B3781" w:rsidP="006B3781">
      <w:pPr>
        <w:ind w:left="360"/>
        <w:jc w:val="both"/>
        <w:rPr>
          <w:b/>
        </w:rPr>
      </w:pPr>
    </w:p>
    <w:p w:rsidR="006B3781" w:rsidRDefault="006B3781" w:rsidP="006B3781">
      <w:pPr>
        <w:jc w:val="both"/>
      </w:pPr>
      <w:r>
        <w:t xml:space="preserve">      3.2.23.   Utworzenie i prowadzenie  przez Wykonawcę  Punktu  Selektywnej Zbiórki               </w:t>
      </w:r>
    </w:p>
    <w:p w:rsidR="006B3781" w:rsidRDefault="006B3781" w:rsidP="006B3781">
      <w:pPr>
        <w:jc w:val="both"/>
      </w:pPr>
      <w:r>
        <w:t xml:space="preserve">                    Odpadów Komunalnych, w ramach którego  działał będzie punkt zbiórki </w:t>
      </w:r>
    </w:p>
    <w:p w:rsidR="006B3781" w:rsidRDefault="006B3781" w:rsidP="006B3781">
      <w:pPr>
        <w:jc w:val="both"/>
      </w:pPr>
      <w:r>
        <w:t xml:space="preserve">                    odpadów  niebezpiecznych, zlokalizowanego zgodnie z planem </w:t>
      </w:r>
    </w:p>
    <w:p w:rsidR="006B3781" w:rsidRDefault="006B3781" w:rsidP="006B3781">
      <w:pPr>
        <w:jc w:val="both"/>
      </w:pPr>
      <w:r>
        <w:t xml:space="preserve">                    zagospodarowania przestrzennego na terenie utwardzonym, ogrodzonym, </w:t>
      </w:r>
    </w:p>
    <w:p w:rsidR="006B3781" w:rsidRDefault="006B3781" w:rsidP="006B3781">
      <w:pPr>
        <w:jc w:val="both"/>
      </w:pPr>
      <w:r>
        <w:t xml:space="preserve">                    oświetlonym oraz dozorowanym, w lokalizacji uzgodnionej z Zamawiającą oraz </w:t>
      </w:r>
    </w:p>
    <w:p w:rsidR="006B3781" w:rsidRDefault="006B3781" w:rsidP="006B3781">
      <w:pPr>
        <w:jc w:val="both"/>
      </w:pPr>
      <w:r>
        <w:t xml:space="preserve">                    na zasadach określonych w ustawie o utrzymaniu czystości i porządku w </w:t>
      </w:r>
    </w:p>
    <w:p w:rsidR="006B3781" w:rsidRDefault="006B3781" w:rsidP="006B3781">
      <w:pPr>
        <w:ind w:left="1134" w:hanging="1134"/>
        <w:jc w:val="both"/>
      </w:pPr>
      <w:r>
        <w:t xml:space="preserve">                    gminach oraz </w:t>
      </w:r>
      <w:r w:rsidRPr="00290D4A">
        <w:t xml:space="preserve">Uchwale Rady Gminy  w sprawie  określenia szczegółowego sposobu  i zakresu świadczenia usług w zakresie odbierania odpadów komunalnych od właścicieli nieruchomości i zagospodarowania tych odpadów w zamian za </w:t>
      </w:r>
      <w:r w:rsidRPr="00290D4A">
        <w:lastRenderedPageBreak/>
        <w:t>uiszczoną  przez właściciela nieruchomości opłatę za gospodarowanie odpadami komunalnymi.</w:t>
      </w:r>
    </w:p>
    <w:p w:rsidR="006B3781" w:rsidRDefault="006B3781" w:rsidP="006B3781">
      <w:pPr>
        <w:numPr>
          <w:ilvl w:val="2"/>
          <w:numId w:val="9"/>
        </w:numPr>
        <w:jc w:val="both"/>
      </w:pPr>
      <w:r>
        <w:t xml:space="preserve"> W punkcie selektywnej zbiórki odpadów komunalnych przyjmowane będą  następujące rodzaje odpadów, pochodzące z terenu nieruchomości zamieszkałych:</w:t>
      </w:r>
    </w:p>
    <w:p w:rsidR="006B3781" w:rsidRDefault="006B3781" w:rsidP="006B3781">
      <w:pPr>
        <w:ind w:left="1080"/>
        <w:jc w:val="both"/>
      </w:pPr>
      <w:r>
        <w:t>- papier  i tektura,</w:t>
      </w:r>
    </w:p>
    <w:p w:rsidR="006B3781" w:rsidRDefault="006B3781" w:rsidP="006B3781">
      <w:pPr>
        <w:ind w:left="1080"/>
        <w:jc w:val="both"/>
      </w:pPr>
      <w:r>
        <w:t>- szkło,</w:t>
      </w:r>
    </w:p>
    <w:p w:rsidR="006B3781" w:rsidRDefault="006B3781" w:rsidP="006B3781">
      <w:pPr>
        <w:ind w:left="1080"/>
        <w:jc w:val="both"/>
      </w:pPr>
      <w:r>
        <w:t>- tworzywa sztuczne,</w:t>
      </w:r>
    </w:p>
    <w:p w:rsidR="006B3781" w:rsidRDefault="006B3781" w:rsidP="006B3781">
      <w:pPr>
        <w:ind w:left="1080"/>
        <w:jc w:val="both"/>
      </w:pPr>
      <w:r>
        <w:t xml:space="preserve">- opakowania wielomateriałowe, </w:t>
      </w:r>
    </w:p>
    <w:p w:rsidR="006B3781" w:rsidRDefault="006B3781" w:rsidP="006B3781">
      <w:pPr>
        <w:ind w:left="1080"/>
        <w:jc w:val="both"/>
      </w:pPr>
      <w:r>
        <w:t>- metale,</w:t>
      </w:r>
    </w:p>
    <w:p w:rsidR="006B3781" w:rsidRDefault="006B3781" w:rsidP="006B3781">
      <w:pPr>
        <w:ind w:left="1080"/>
        <w:jc w:val="both"/>
      </w:pPr>
      <w:r>
        <w:t>- przeterminowane leki i chemikalia,</w:t>
      </w:r>
    </w:p>
    <w:p w:rsidR="006B3781" w:rsidRDefault="006B3781" w:rsidP="006B3781">
      <w:pPr>
        <w:ind w:left="1080"/>
        <w:jc w:val="both"/>
      </w:pPr>
      <w:r>
        <w:t>- zużyte  baterie i akumulatory,</w:t>
      </w:r>
    </w:p>
    <w:p w:rsidR="006B3781" w:rsidRDefault="006B3781" w:rsidP="006B3781">
      <w:pPr>
        <w:ind w:left="1080"/>
        <w:jc w:val="both"/>
      </w:pPr>
      <w:r>
        <w:t xml:space="preserve">- zużyty sprzęt elektryczny i elektroniczny , </w:t>
      </w:r>
    </w:p>
    <w:p w:rsidR="006B3781" w:rsidRDefault="006B3781" w:rsidP="006B3781">
      <w:pPr>
        <w:ind w:left="1080"/>
        <w:jc w:val="both"/>
      </w:pPr>
      <w:r>
        <w:t>- meble i inne odpady wielkogabarytowe,</w:t>
      </w:r>
    </w:p>
    <w:p w:rsidR="006B3781" w:rsidRDefault="006B3781" w:rsidP="006B3781">
      <w:pPr>
        <w:ind w:left="1080"/>
        <w:jc w:val="both"/>
      </w:pPr>
      <w:r>
        <w:t>- zużyte opony z samochodów osobowych , motorowerów , rowerów,</w:t>
      </w:r>
    </w:p>
    <w:p w:rsidR="006B3781" w:rsidRDefault="006B3781" w:rsidP="006B3781">
      <w:pPr>
        <w:ind w:left="1080"/>
        <w:jc w:val="both"/>
      </w:pPr>
      <w:r>
        <w:t>- odpady zielone,</w:t>
      </w:r>
      <w:r w:rsidRPr="007A21C0">
        <w:t xml:space="preserve"> </w:t>
      </w:r>
    </w:p>
    <w:p w:rsidR="006B3781" w:rsidRDefault="006B3781" w:rsidP="006B3781">
      <w:pPr>
        <w:ind w:left="1080"/>
        <w:jc w:val="both"/>
      </w:pPr>
      <w:r>
        <w:t xml:space="preserve">- odpady budowlane i rozbiórkowe stanowiące odpady komunalne pod  </w:t>
      </w:r>
    </w:p>
    <w:p w:rsidR="006B3781" w:rsidRDefault="006B3781" w:rsidP="006B3781">
      <w:pPr>
        <w:ind w:left="1080"/>
        <w:jc w:val="both"/>
      </w:pPr>
      <w:r>
        <w:t xml:space="preserve">  warunkiem, że nie powstały na nieruchomości  w wyniku budowy, remontu, </w:t>
      </w:r>
    </w:p>
    <w:p w:rsidR="006B3781" w:rsidRDefault="006B3781" w:rsidP="006B3781">
      <w:pPr>
        <w:ind w:left="1080"/>
        <w:jc w:val="both"/>
      </w:pPr>
      <w:r>
        <w:t xml:space="preserve">  rozbiórki, na które wymagane jest pozwolenie lub zgłoszenie do organu  </w:t>
      </w:r>
    </w:p>
    <w:p w:rsidR="006B3781" w:rsidRDefault="006B3781" w:rsidP="006B3781">
      <w:pPr>
        <w:ind w:left="1080"/>
        <w:jc w:val="both"/>
      </w:pPr>
      <w:r>
        <w:t xml:space="preserve">  administracji budowlano-architektonicznej – w ilości do 100  kg na rok na   </w:t>
      </w:r>
    </w:p>
    <w:p w:rsidR="006B3781" w:rsidRDefault="006B3781" w:rsidP="006B3781">
      <w:pPr>
        <w:ind w:left="1080"/>
        <w:jc w:val="both"/>
      </w:pPr>
      <w:r>
        <w:t xml:space="preserve">  nieruchomość ,</w:t>
      </w:r>
    </w:p>
    <w:p w:rsidR="006B3781" w:rsidRDefault="006B3781" w:rsidP="006B3781">
      <w:pPr>
        <w:ind w:left="1080"/>
        <w:jc w:val="both"/>
      </w:pPr>
      <w:r>
        <w:t xml:space="preserve">- tekstylia, </w:t>
      </w:r>
    </w:p>
    <w:p w:rsidR="006B3781" w:rsidRDefault="006B3781" w:rsidP="006B3781">
      <w:pPr>
        <w:jc w:val="both"/>
      </w:pPr>
      <w:r>
        <w:t xml:space="preserve">      3.2.25</w:t>
      </w:r>
      <w:r w:rsidRPr="000A1222">
        <w:t xml:space="preserve"> </w:t>
      </w:r>
      <w:r>
        <w:t xml:space="preserve">W punkcie selektywnej zbiórki odpadów komunalnych przyjmowane będą </w:t>
      </w:r>
    </w:p>
    <w:p w:rsidR="006B3781" w:rsidRDefault="006B3781" w:rsidP="006B3781">
      <w:pPr>
        <w:jc w:val="both"/>
      </w:pPr>
      <w:r>
        <w:t xml:space="preserve">                  następujące  rodzaje odpadów komunalnych, pochodzące z terenu nieruchomości, </w:t>
      </w:r>
    </w:p>
    <w:p w:rsidR="006B3781" w:rsidRDefault="006B3781" w:rsidP="006B3781">
      <w:pPr>
        <w:jc w:val="both"/>
      </w:pPr>
      <w:r>
        <w:t xml:space="preserve">                  na których nie  zamieszkują mieszkańcy, a powstają odpady komunalne:</w:t>
      </w:r>
    </w:p>
    <w:p w:rsidR="006B3781" w:rsidRDefault="006B3781" w:rsidP="006B3781">
      <w:pPr>
        <w:jc w:val="both"/>
      </w:pPr>
      <w:r>
        <w:t xml:space="preserve">                   - papier  i tektura,</w:t>
      </w:r>
    </w:p>
    <w:p w:rsidR="006B3781" w:rsidRDefault="006B3781" w:rsidP="006B3781">
      <w:pPr>
        <w:ind w:firstLine="1134"/>
        <w:jc w:val="both"/>
      </w:pPr>
      <w:r>
        <w:t>- szkło,</w:t>
      </w:r>
    </w:p>
    <w:p w:rsidR="006B3781" w:rsidRDefault="006B3781" w:rsidP="006B3781">
      <w:pPr>
        <w:ind w:firstLine="1134"/>
        <w:jc w:val="both"/>
      </w:pPr>
      <w:r>
        <w:t>- tworzywa sztuczne,</w:t>
      </w:r>
    </w:p>
    <w:p w:rsidR="006B3781" w:rsidRDefault="006B3781" w:rsidP="006B3781">
      <w:pPr>
        <w:ind w:firstLine="1134"/>
        <w:jc w:val="both"/>
      </w:pPr>
      <w:r>
        <w:t xml:space="preserve">- opakowania wielomateriałowe, </w:t>
      </w:r>
    </w:p>
    <w:p w:rsidR="006B3781" w:rsidRDefault="006B3781" w:rsidP="006B3781">
      <w:pPr>
        <w:ind w:firstLine="1134"/>
        <w:jc w:val="both"/>
      </w:pPr>
      <w:r>
        <w:t>- metale,</w:t>
      </w:r>
    </w:p>
    <w:p w:rsidR="006B3781" w:rsidRDefault="006B3781" w:rsidP="006B3781">
      <w:pPr>
        <w:jc w:val="both"/>
      </w:pPr>
      <w:r>
        <w:t xml:space="preserve">      3.2.26  Godziny otwarcia  Punktu Selektywnej Zbiórki Odpadów  Komunalnych – co  </w:t>
      </w:r>
    </w:p>
    <w:p w:rsidR="006B3781" w:rsidRDefault="006B3781" w:rsidP="006B3781">
      <w:pPr>
        <w:jc w:val="both"/>
      </w:pPr>
      <w:r>
        <w:t xml:space="preserve">                  najmniej 2 razy w tygodniu, w tym raz w godzinach popołudniowych,</w:t>
      </w:r>
    </w:p>
    <w:p w:rsidR="006B3781" w:rsidRDefault="006B3781" w:rsidP="006B3781">
      <w:pPr>
        <w:jc w:val="both"/>
      </w:pPr>
      <w:r>
        <w:t xml:space="preserve">      3.2.27  Punkt Selektywnej Zbiórki Odpadów Komunalnych będzie działał w całym </w:t>
      </w:r>
    </w:p>
    <w:p w:rsidR="006B3781" w:rsidRDefault="006B3781" w:rsidP="006B3781">
      <w:pPr>
        <w:jc w:val="both"/>
      </w:pPr>
      <w:r>
        <w:t xml:space="preserve">                  okresie obowiązywania umowy.</w:t>
      </w:r>
    </w:p>
    <w:p w:rsidR="006B3781" w:rsidRPr="003372DC" w:rsidRDefault="006B3781" w:rsidP="006B3781">
      <w:pPr>
        <w:ind w:left="1134" w:hanging="850"/>
        <w:jc w:val="both"/>
      </w:pPr>
      <w:r>
        <w:t xml:space="preserve">3.2.28   Wykonawca  jest zobowiązany uzyskać, jeśli będzie to wymagane,  wszystkie wymagane prawem zezwolenia  i pozwolenia na prowadzenie stacjonarnego PSZOK.  </w:t>
      </w:r>
      <w:r w:rsidRPr="00854D83">
        <w:t xml:space="preserve">Wyjątkowo, po uzgodnieniu </w:t>
      </w:r>
      <w:r>
        <w:t>i uzyskaniu zgody  Zamawiającej</w:t>
      </w:r>
      <w:r w:rsidRPr="00854D83">
        <w:t>, dopuszcza się czasowe zastosowanie rozwiązań zastępczych ( np. mobilnych PSZOK) do czasu uruchomienia</w:t>
      </w:r>
      <w:r>
        <w:t xml:space="preserve"> stacjonarnego</w:t>
      </w:r>
      <w:r w:rsidRPr="00854D83">
        <w:t xml:space="preserve"> punktu</w:t>
      </w:r>
      <w:r>
        <w:t xml:space="preserve">. </w:t>
      </w:r>
      <w:r w:rsidRPr="00854D83">
        <w:t xml:space="preserve"> </w:t>
      </w:r>
      <w:r w:rsidRPr="003372DC">
        <w:t xml:space="preserve">Rozwiązanie zastępcze nie zwalnia z obowiązku niezwłocznego </w:t>
      </w:r>
      <w:r>
        <w:t xml:space="preserve">podjęcia działań zmierzających do </w:t>
      </w:r>
      <w:r w:rsidRPr="003372DC">
        <w:t xml:space="preserve">  utworzenia</w:t>
      </w:r>
      <w:r>
        <w:t xml:space="preserve"> stacjonarnego </w:t>
      </w:r>
      <w:r w:rsidRPr="003372DC">
        <w:t xml:space="preserve"> PSZOK .</w:t>
      </w:r>
      <w:r>
        <w:t xml:space="preserve"> Dopuszcza się wszystkie możliwości utworzenia i prowadzenia PSZOK wynikające z ustawy o utrzymaniu czystości i porządku w gminach. </w:t>
      </w:r>
    </w:p>
    <w:p w:rsidR="006B3781" w:rsidRDefault="006B3781" w:rsidP="006B3781">
      <w:pPr>
        <w:ind w:left="1134" w:hanging="850"/>
        <w:jc w:val="both"/>
      </w:pPr>
      <w:r>
        <w:t>3.2.29  Wykonawca zapewni odbiór i zagospodarowanie przeterminowanych leków z pojemników zlokalizowanych na terenie Gminy Nędza ( maksymalnie 2 pojemniki), częstotliwość odbioru szacuje się 1 raz w półroczu. Wykonawca zapewni wymianę worków do pojemników.</w:t>
      </w:r>
    </w:p>
    <w:p w:rsidR="006B3781" w:rsidRDefault="006B3781" w:rsidP="006B3781">
      <w:pPr>
        <w:numPr>
          <w:ilvl w:val="2"/>
          <w:numId w:val="10"/>
        </w:numPr>
        <w:jc w:val="both"/>
      </w:pPr>
      <w:r w:rsidRPr="003372DC">
        <w:t xml:space="preserve">Wykonawca  zapewni </w:t>
      </w:r>
      <w:r>
        <w:t xml:space="preserve">możliwość odpłatnego odbioru  odpadów komunalnych takich jak zużyte  baterie i akumulatory, zużyty sprzęt elektryczny i elektroniczny, meble i inne odpady wielkogabarytowe, zużyte opony z samochodów osobowych, motorowerów, rowerów, odpady zielone, dostarczonych przez właścicieli </w:t>
      </w:r>
      <w:r>
        <w:lastRenderedPageBreak/>
        <w:t xml:space="preserve">nieruchomości, na których nie zamieszkują mieszkańcy, a powstają odpady komunalne . Koszty będą ponosić właściciele nieruchomości, </w:t>
      </w:r>
      <w:r w:rsidRPr="00296433">
        <w:t xml:space="preserve">na których nie zamieszkują mieszkańcy, a </w:t>
      </w:r>
      <w:r>
        <w:t xml:space="preserve"> </w:t>
      </w:r>
      <w:r w:rsidRPr="00296433">
        <w:t xml:space="preserve">powstają odpady komunalne </w:t>
      </w:r>
      <w:r>
        <w:t xml:space="preserve">indywidualnie, wg cennika PSZOK. </w:t>
      </w:r>
    </w:p>
    <w:p w:rsidR="006B3781" w:rsidRPr="00582951" w:rsidRDefault="006B3781" w:rsidP="006B3781">
      <w:pPr>
        <w:ind w:left="993" w:hanging="709"/>
        <w:jc w:val="both"/>
      </w:pPr>
      <w:r>
        <w:t xml:space="preserve">3.2.31 Wykonawca zapewni możliwość odpłatnego odbioru odpadów budowlanych i rozbiórkowych  pochodzących z terenu nieruchomości zamieszkałych, które zostaną dostarczone do PSZOK ponad limit określony dla tych odpadów w uchwale </w:t>
      </w:r>
      <w:r w:rsidRPr="00582951">
        <w:t xml:space="preserve">Rady Gminy  w sprawie  określenia szczegółowego sposobu  i zakresu świadczenia usług w zakresie odbierania odpadów komunalnych od właścicieli nieruchomości i zagospodarowania tych odpadów w zamian za uiszczoną  przez właściciela nieruchomości opłatę za gospodarowanie odpadami komunalnymi. </w:t>
      </w:r>
      <w:r>
        <w:t>Koszty tych odpadów będą ponosić właściciele nieruchomości zamieszkałej indywidualnie, wg cennika PSZOK.</w:t>
      </w:r>
    </w:p>
    <w:p w:rsidR="006B3781" w:rsidRPr="003372DC" w:rsidRDefault="006B3781" w:rsidP="006B3781">
      <w:pPr>
        <w:ind w:left="1080"/>
        <w:jc w:val="both"/>
      </w:pPr>
    </w:p>
    <w:p w:rsidR="006B3781" w:rsidRPr="003372DC" w:rsidRDefault="006B3781" w:rsidP="006B3781">
      <w:pPr>
        <w:jc w:val="both"/>
      </w:pPr>
    </w:p>
    <w:p w:rsidR="006B3781" w:rsidRDefault="006B3781" w:rsidP="006B3781">
      <w:pPr>
        <w:jc w:val="both"/>
      </w:pPr>
      <w:r>
        <w:t xml:space="preserve">        </w:t>
      </w:r>
    </w:p>
    <w:p w:rsidR="006B3781" w:rsidRDefault="006B3781" w:rsidP="006B3781">
      <w:pPr>
        <w:jc w:val="both"/>
        <w:rPr>
          <w:b/>
        </w:rPr>
      </w:pPr>
      <w:r>
        <w:rPr>
          <w:b/>
        </w:rPr>
        <w:t>4. Obowiązki Wykonawcy  w trakcie realizacji zamówienia.</w:t>
      </w:r>
    </w:p>
    <w:p w:rsidR="006B3781" w:rsidRDefault="006B3781" w:rsidP="006B3781">
      <w:pPr>
        <w:jc w:val="both"/>
        <w:rPr>
          <w:b/>
        </w:rPr>
      </w:pPr>
    </w:p>
    <w:p w:rsidR="006B3781" w:rsidRDefault="006B3781" w:rsidP="006B3781">
      <w:pPr>
        <w:jc w:val="both"/>
      </w:pPr>
      <w:r>
        <w:t xml:space="preserve">4.1. Odpady zebrane od właścicieli nieruchomości  z terenu Gminy Nędza, Wykonawca </w:t>
      </w:r>
    </w:p>
    <w:p w:rsidR="006B3781" w:rsidRDefault="006B3781" w:rsidP="006B3781">
      <w:pPr>
        <w:jc w:val="both"/>
      </w:pPr>
      <w:r>
        <w:t xml:space="preserve">       zobowiązany jest zagospodarować ( poddać odzyskowi lub unieszkodliwieniu)  zgodnie z </w:t>
      </w:r>
    </w:p>
    <w:p w:rsidR="006B3781" w:rsidRDefault="006B3781" w:rsidP="006B3781">
      <w:pPr>
        <w:jc w:val="both"/>
      </w:pPr>
      <w:r>
        <w:t xml:space="preserve">       obowiązującymi przepisami prawa, w tym zmieszane odpady komunalne, odpady </w:t>
      </w:r>
    </w:p>
    <w:p w:rsidR="006B3781" w:rsidRDefault="006B3781" w:rsidP="006B3781">
      <w:pPr>
        <w:jc w:val="both"/>
      </w:pPr>
      <w:r>
        <w:t xml:space="preserve">       zielone  przekazywać do regionalnych instalacji  przetwarzania odpadów </w:t>
      </w:r>
    </w:p>
    <w:p w:rsidR="006B3781" w:rsidRDefault="006B3781" w:rsidP="006B3781">
      <w:pPr>
        <w:jc w:val="both"/>
      </w:pPr>
      <w:r>
        <w:t xml:space="preserve">       komunalnych  wskazanych w Uchwale Sejmiku Województwa Śląskiego w sprawie   </w:t>
      </w:r>
    </w:p>
    <w:p w:rsidR="006B3781" w:rsidRDefault="006B3781" w:rsidP="006B3781">
      <w:pPr>
        <w:jc w:val="both"/>
      </w:pPr>
      <w:r>
        <w:t xml:space="preserve">       wykonania Planu Gospodarki Odpadami dla Województwa Śląskiego 2016-2022 oraz  </w:t>
      </w:r>
    </w:p>
    <w:p w:rsidR="006B3781" w:rsidRDefault="006B3781" w:rsidP="006B3781">
      <w:pPr>
        <w:jc w:val="both"/>
      </w:pPr>
      <w:r>
        <w:t xml:space="preserve">       przedstawienie Zamawiającej jeden raz na miesiąc dowodów potwierdzających </w:t>
      </w:r>
    </w:p>
    <w:p w:rsidR="006B3781" w:rsidRDefault="006B3781" w:rsidP="006B3781">
      <w:pPr>
        <w:jc w:val="both"/>
      </w:pPr>
      <w:r>
        <w:t xml:space="preserve">       dokonanie tych czynności , tj. karty przekazania odpadów lub dowodu wagowego.</w:t>
      </w:r>
    </w:p>
    <w:p w:rsidR="006B3781" w:rsidRPr="008D1F55" w:rsidRDefault="006B3781" w:rsidP="006B3781">
      <w:pPr>
        <w:jc w:val="both"/>
      </w:pPr>
      <w:r>
        <w:t xml:space="preserve">4.2. </w:t>
      </w:r>
      <w:r w:rsidRPr="008D1F55">
        <w:t xml:space="preserve">Wykonawca ma obowiązek  odebrania, zebrania, transportu i zagospodarowania </w:t>
      </w:r>
    </w:p>
    <w:p w:rsidR="006B3781" w:rsidRPr="008D1F55" w:rsidRDefault="006B3781" w:rsidP="006B3781">
      <w:pPr>
        <w:jc w:val="both"/>
      </w:pPr>
      <w:r w:rsidRPr="008D1F55">
        <w:t xml:space="preserve">        selektywnie odebranych i zebranych odpadów poprzez postępowanie z nimi  zgodnie z </w:t>
      </w:r>
    </w:p>
    <w:p w:rsidR="006B3781" w:rsidRPr="008D1F55" w:rsidRDefault="006B3781" w:rsidP="006B3781">
      <w:pPr>
        <w:jc w:val="both"/>
      </w:pPr>
      <w:r w:rsidRPr="008D1F55">
        <w:t xml:space="preserve">        obowiązującymi przepisami prawa a w efekcie doprowadzając do ich recyklingu,  </w:t>
      </w:r>
    </w:p>
    <w:p w:rsidR="006B3781" w:rsidRPr="008D1F55" w:rsidRDefault="006B3781" w:rsidP="006B3781">
      <w:pPr>
        <w:jc w:val="both"/>
      </w:pPr>
      <w:r w:rsidRPr="008D1F55">
        <w:t xml:space="preserve">        przygotowania do ponownego użycia i odzysku innymi metodami, zgodnie z </w:t>
      </w:r>
    </w:p>
    <w:p w:rsidR="006B3781" w:rsidRDefault="006B3781" w:rsidP="006B3781">
      <w:pPr>
        <w:jc w:val="both"/>
      </w:pPr>
      <w:r w:rsidRPr="008D1F55">
        <w:t xml:space="preserve">       obowiązującymi przepisami </w:t>
      </w:r>
      <w:r>
        <w:t xml:space="preserve">prawa w tym zakresie oraz udostępnić na żądanie Gminy </w:t>
      </w:r>
    </w:p>
    <w:p w:rsidR="006B3781" w:rsidRDefault="006B3781" w:rsidP="006B3781">
      <w:pPr>
        <w:jc w:val="both"/>
      </w:pPr>
      <w:r>
        <w:t xml:space="preserve">       Nędza dokumenty potwierdzające recykling i odzysk – zgodnie z obowiązującymi </w:t>
      </w:r>
    </w:p>
    <w:p w:rsidR="006B3781" w:rsidRPr="008D1F55" w:rsidRDefault="006B3781" w:rsidP="006B3781">
      <w:pPr>
        <w:jc w:val="both"/>
      </w:pPr>
      <w:r>
        <w:t xml:space="preserve">       przepisami .</w:t>
      </w:r>
    </w:p>
    <w:p w:rsidR="006B3781" w:rsidRPr="008D1F55" w:rsidRDefault="006B3781" w:rsidP="006B3781">
      <w:pPr>
        <w:numPr>
          <w:ilvl w:val="1"/>
          <w:numId w:val="3"/>
        </w:numPr>
        <w:tabs>
          <w:tab w:val="clear" w:pos="630"/>
          <w:tab w:val="num" w:pos="284"/>
        </w:tabs>
        <w:ind w:left="426" w:hanging="426"/>
        <w:jc w:val="both"/>
      </w:pPr>
      <w:r>
        <w:t>Wykonawca odpowiedzialny jest za osiągnięcie  poziomów odzysku odpadów komunalnych z uwzględnieniem poziomów odzysków wskazanych  w ustawie  z dnia 13 września 1996 r. o utrzymaniu czystości i porządku</w:t>
      </w:r>
      <w:r w:rsidR="00E3425E">
        <w:t xml:space="preserve"> w gminach ( t. j. Dz. U. z 2018</w:t>
      </w:r>
      <w:r>
        <w:t>r., poz.</w:t>
      </w:r>
      <w:r w:rsidR="00E3425E">
        <w:t>1454</w:t>
      </w:r>
      <w:r>
        <w:t>.), R</w:t>
      </w:r>
      <w:r w:rsidR="005233E3">
        <w:t>ozporządzeniu</w:t>
      </w:r>
      <w:r>
        <w:t xml:space="preserve"> Ministra Środowiska z dnia 14 grudnia 2016 r. w sprawie poziomów recyklingu, przygotowania do ponownego użycia i odzysku innymi metodami  niektórych frakcji odpadów komunalnych ( Dz. U.  z 2016 r. , poz. 2167 ) </w:t>
      </w:r>
      <w:r w:rsidR="005233E3">
        <w:t>i aktach wykonawczych związanych z w/w.</w:t>
      </w:r>
    </w:p>
    <w:p w:rsidR="006B3781" w:rsidRDefault="006B3781" w:rsidP="005233E3">
      <w:pPr>
        <w:numPr>
          <w:ilvl w:val="1"/>
          <w:numId w:val="3"/>
        </w:numPr>
        <w:jc w:val="both"/>
      </w:pPr>
      <w:r>
        <w:t>Wykonawca ma obowiązek przekazywania sprawozdań zgodnie z ustawą o utrzymaniu czystości i porządku w gminach</w:t>
      </w:r>
      <w:r w:rsidR="005233E3">
        <w:t xml:space="preserve"> </w:t>
      </w:r>
      <w:r w:rsidR="005233E3" w:rsidRPr="005233E3">
        <w:t>( t. j. Dz. U. z 2018r., poz.1454.)</w:t>
      </w:r>
      <w:r>
        <w:t xml:space="preserve">. </w:t>
      </w:r>
    </w:p>
    <w:p w:rsidR="006B3781" w:rsidRDefault="006B3781" w:rsidP="006B3781">
      <w:pPr>
        <w:numPr>
          <w:ilvl w:val="1"/>
          <w:numId w:val="3"/>
        </w:numPr>
        <w:jc w:val="both"/>
      </w:pPr>
      <w:r>
        <w:t xml:space="preserve">Wykonawca ma obowiązek dostarczyć raport miesięczny  z wykonanych prac, stanowiący załącznik do umowy, w formie papierowej oraz w formie elektronicznej (format </w:t>
      </w:r>
      <w:proofErr w:type="spellStart"/>
      <w:r>
        <w:t>xml</w:t>
      </w:r>
      <w:proofErr w:type="spellEnd"/>
      <w:r>
        <w:t>, xls lub txt ).</w:t>
      </w:r>
    </w:p>
    <w:p w:rsidR="006B3781" w:rsidRDefault="006B3781" w:rsidP="006B3781">
      <w:pPr>
        <w:numPr>
          <w:ilvl w:val="1"/>
          <w:numId w:val="3"/>
        </w:numPr>
        <w:jc w:val="both"/>
      </w:pPr>
      <w:r>
        <w:t xml:space="preserve"> Wykonawca ma obowiązek  udzielania informacji i wyjaśnień mieszkańcom o terminach i zasadach odbioru odpadów komunalnych, a w przypadku uzasadnionych zastrzeżeń do wykonanych usług, Wykonawca winien własnym staraniem i na własny koszt usunąć nieprawidłowość  oraz udzielić stosownych wyjaśnień zainteresowanym. </w:t>
      </w:r>
    </w:p>
    <w:p w:rsidR="006B3781" w:rsidRDefault="006B3781" w:rsidP="006B3781">
      <w:pPr>
        <w:numPr>
          <w:ilvl w:val="1"/>
          <w:numId w:val="3"/>
        </w:numPr>
        <w:jc w:val="both"/>
      </w:pPr>
      <w:r>
        <w:lastRenderedPageBreak/>
        <w:t>Wykonawca ma obowiązek przyjmować i wyjaśniać skargi i reklamacje Zamawiającej i mieszkańców, rozpatrywać je  w terminie 7 dni kalendarzowych od daty ich wpłynięcia oraz informować Zamawiającą o każdym przypadku załatwienia  skargi i reklamacji ( np. drogą mailową).</w:t>
      </w:r>
    </w:p>
    <w:p w:rsidR="006B3781" w:rsidRDefault="006B3781" w:rsidP="006B3781">
      <w:pPr>
        <w:numPr>
          <w:ilvl w:val="1"/>
          <w:numId w:val="3"/>
        </w:numPr>
        <w:jc w:val="both"/>
      </w:pPr>
      <w:r>
        <w:t>Za szkody w majątku Zamawiającej lub osób trzecich spowodowane w trakcie odbioru odpadów odpowiedzialność ponosi  Wykonawca.</w:t>
      </w:r>
    </w:p>
    <w:p w:rsidR="006B3781" w:rsidRDefault="006B3781" w:rsidP="006B3781">
      <w:pPr>
        <w:numPr>
          <w:ilvl w:val="1"/>
          <w:numId w:val="3"/>
        </w:numPr>
        <w:jc w:val="both"/>
      </w:pPr>
      <w:r>
        <w:t xml:space="preserve">Wykonawca jest zobowiązany utrzymać czystość i porządek podczas świadczenia usługi, np. wokół pojemników, lub w przypadku wysypania się odpadów z pojemnika przy odbiorze odpadów. </w:t>
      </w:r>
    </w:p>
    <w:p w:rsidR="006B3781" w:rsidRPr="00854D83" w:rsidRDefault="006B3781" w:rsidP="006B3781">
      <w:pPr>
        <w:jc w:val="both"/>
      </w:pPr>
    </w:p>
    <w:p w:rsidR="006B3781" w:rsidRDefault="006B3781" w:rsidP="006B3781">
      <w:pPr>
        <w:jc w:val="both"/>
      </w:pPr>
    </w:p>
    <w:p w:rsidR="006B3781" w:rsidRPr="00182398" w:rsidRDefault="006B3781" w:rsidP="006B3781">
      <w:pPr>
        <w:jc w:val="both"/>
        <w:rPr>
          <w:b/>
        </w:rPr>
      </w:pPr>
      <w:r w:rsidRPr="00182398">
        <w:rPr>
          <w:b/>
        </w:rPr>
        <w:t>5. Wymagania w zakresie  bazy magazynowo – transportowej .</w:t>
      </w:r>
    </w:p>
    <w:p w:rsidR="006B3781" w:rsidRDefault="006B3781" w:rsidP="006B3781">
      <w:pPr>
        <w:jc w:val="both"/>
      </w:pPr>
    </w:p>
    <w:p w:rsidR="006B3781" w:rsidRDefault="006B3781" w:rsidP="006B3781">
      <w:pPr>
        <w:jc w:val="both"/>
      </w:pPr>
      <w:r>
        <w:t xml:space="preserve">5.1 Posiadanie  bazy magazynowo – transportowej na terenie Gminy Nędza lub w odległości </w:t>
      </w:r>
    </w:p>
    <w:p w:rsidR="006B3781" w:rsidRDefault="006B3781" w:rsidP="006B3781">
      <w:pPr>
        <w:jc w:val="both"/>
      </w:pPr>
      <w:r>
        <w:t xml:space="preserve">      nie większej niż </w:t>
      </w:r>
      <w:smartTag w:uri="urn:schemas-microsoft-com:office:smarttags" w:element="metricconverter">
        <w:smartTagPr>
          <w:attr w:name="ProductID" w:val="60 km"/>
        </w:smartTagPr>
        <w:r>
          <w:t>60 km</w:t>
        </w:r>
      </w:smartTag>
      <w:r>
        <w:t xml:space="preserve"> od granic gminy.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Usytuowanie bazy na terenie, do którego Wykonawca posiada tytuł prawny.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Teren bazy należy zabezpieczyć w sposób uniemożliwiający wstęp osobom nieupoważnionym.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Miejsc przeznaczone do parkowania pojazdów należy zabezpieczyć przed emisją zanieczyszczeń do gruntu.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Miejsca magazynowania selektywnie zebranych odpadów komunalnych należy zabezpieczyć przed emisją zanieczyszczeń do gruntu oraz przed działaniem czynników atmosferycznych.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Teren bazy  magazynowo – transportowej musi być wyposażony w urządzenia lub systemy zapewniające   zagospodarowanie wód opadowych oraz ścieków przemysłowych, pochodzących z  terenu bazy, zgodnie z wymaganiami ustawy z dnia 18 lipca 2001r. – Prawo wodne ( Dz. U. z 2017r. , poz. 1127) 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>Posiadanie na terenie bazy miejsca przeznaczonego do parkowania samochodów, pomieszczenia socjalnego dla pracowników odpowiadającego ilości zatrudnionych osób, miejsca do magazynowania selektywnie zebranych odpadów z grupy odpadów komunalnych, legalizowaną samochodową wagę najazdową – w przypadku, gdy na terenie bazy następuje magazynowanie odpadów.</w:t>
      </w:r>
    </w:p>
    <w:p w:rsidR="006B3781" w:rsidRPr="00854D83" w:rsidRDefault="006B3781" w:rsidP="006B3781">
      <w:pPr>
        <w:numPr>
          <w:ilvl w:val="1"/>
          <w:numId w:val="4"/>
        </w:numPr>
        <w:jc w:val="both"/>
      </w:pPr>
      <w:r w:rsidRPr="00854D83">
        <w:t>Posiadanie na terenie bazy punktu bieżącej konserwacji i napraw pojazdów o ile czynności te nie są wykonywane przez uprawnione podmioty zewnętrzne poza terenem bazy.</w:t>
      </w:r>
    </w:p>
    <w:p w:rsidR="006B3781" w:rsidRPr="00854D83" w:rsidRDefault="006B3781" w:rsidP="006B3781">
      <w:pPr>
        <w:numPr>
          <w:ilvl w:val="1"/>
          <w:numId w:val="4"/>
        </w:numPr>
        <w:jc w:val="both"/>
      </w:pPr>
      <w:r w:rsidRPr="00854D83">
        <w:t xml:space="preserve"> Posiadanie na terenie bazy miejsca do dezynfekcji i mycia pojazdów o ile czynności te nie są wykonywane przez uprawnione podmioty zewnętrzne poza terenem bazy.</w:t>
      </w:r>
    </w:p>
    <w:p w:rsidR="006B3781" w:rsidRDefault="006B3781" w:rsidP="006B3781">
      <w:pPr>
        <w:numPr>
          <w:ilvl w:val="1"/>
          <w:numId w:val="4"/>
        </w:numPr>
        <w:jc w:val="both"/>
      </w:pPr>
      <w:r w:rsidRPr="00854D83">
        <w:t xml:space="preserve"> Czytelne i trwałe oznakowanie pojazdów, w widocznym miejscu, nazwą firmy</w:t>
      </w:r>
      <w:r>
        <w:t xml:space="preserve"> oraz danymi adresowymi i numerem telefonu.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Utrzymywanie pojazdów i urządzeń w  odpowiednim stanie technicznym i sanitarnym 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Dostosowanie wielkości  i rodzaju samochodów odbierających odpady do parametrów ulic ( szerokości  ulic) i gęstości zabudowy.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Zabezpieczenie pojazdów i urządzeń  przed niekontrolowanym wydostaniem się na zewnątrz odpadów, podczas ich magazynowania, przeładunku, a także transportu oraz przed wydzielaniem nieprzyjemnego zapachu.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Poddawanie myciu i dezynfekcji pojazdów i urządzeń z częstotliwością gwarantującą zapewnienie im właściwego  stanu sanitarnego, nie rzadziej niż raz na miesiąc, a w okresie letnim nie rzadziej niż raz na dwa tygodnie, oraz posiadanie  aktualnych dokumentów potwierdzających wykonanie tych czynności.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Na koniec każdego dnia roboczego pojazdy muszą być opróżnione z odpadów i parkowane wyłącznie  na terenie bazy magazynowo – transportowej. 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lastRenderedPageBreak/>
        <w:t xml:space="preserve"> Konstrukcja pojazdów musi zabezpieczać przed rozwiewaniem i rozpylaniem przewożonych odpadów oraz minimalizować oddziaływanie czynników atmosferycznych na odpady.  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Pojazdy należy wyposażyć w system monitoring bazujący na systemie pozycjonowania satelitarnego, umożliwiający trwałe zapisywanie, przechowywanie i odczytywanie  danych o położeniu pojazdu  i miejscu postoju, oraz umożliwiający monitoring w czasie rzeczywistym, oraz wyposażyć należy w czujniki zapisujące dane o miejscach wyładunku odpadów, umożliwiający weryfikację tych danych. </w:t>
      </w:r>
    </w:p>
    <w:p w:rsidR="006B3781" w:rsidRDefault="006B3781" w:rsidP="006B3781">
      <w:pPr>
        <w:numPr>
          <w:ilvl w:val="1"/>
          <w:numId w:val="4"/>
        </w:numPr>
        <w:jc w:val="both"/>
      </w:pPr>
      <w:r>
        <w:t xml:space="preserve"> Pojazdy należy wyposażyć  w narzędzie lub urządzenia umożliwiające sprzątanie terenu po opróżnianiu pojemników.</w:t>
      </w:r>
    </w:p>
    <w:p w:rsidR="006B3781" w:rsidRPr="00EA0A18" w:rsidRDefault="006B3781" w:rsidP="006B3781">
      <w:pPr>
        <w:jc w:val="both"/>
      </w:pPr>
    </w:p>
    <w:p w:rsidR="006B3781" w:rsidRPr="00BD2ACC" w:rsidRDefault="006B3781" w:rsidP="006B3781">
      <w:pPr>
        <w:jc w:val="both"/>
        <w:rPr>
          <w:b/>
        </w:rPr>
      </w:pPr>
      <w:r w:rsidRPr="00BD2ACC">
        <w:rPr>
          <w:b/>
        </w:rPr>
        <w:t>6. Aspekty prawne realizacji zamówienia.</w:t>
      </w:r>
    </w:p>
    <w:p w:rsidR="006B3781" w:rsidRPr="00BD2ACC" w:rsidRDefault="006B3781" w:rsidP="006B3781">
      <w:pPr>
        <w:jc w:val="both"/>
      </w:pPr>
    </w:p>
    <w:p w:rsidR="006B3781" w:rsidRPr="00BD2ACC" w:rsidRDefault="006B3781" w:rsidP="006B3781">
      <w:pPr>
        <w:jc w:val="both"/>
      </w:pPr>
      <w:r w:rsidRPr="00BD2ACC">
        <w:t xml:space="preserve">6.1  Ustawa z dnia 13 września 1996r. o utrzymaniu czystości i porządku  w gminach ( </w:t>
      </w:r>
      <w:proofErr w:type="spellStart"/>
      <w:r w:rsidRPr="00BD2ACC">
        <w:t>t.j</w:t>
      </w:r>
      <w:proofErr w:type="spellEnd"/>
      <w:r w:rsidRPr="00BD2ACC">
        <w:t xml:space="preserve">. Dz. </w:t>
      </w:r>
    </w:p>
    <w:p w:rsidR="006B3781" w:rsidRPr="00BD2ACC" w:rsidRDefault="006B3781" w:rsidP="006B3781">
      <w:pPr>
        <w:jc w:val="both"/>
      </w:pPr>
      <w:r w:rsidRPr="00BD2ACC">
        <w:t xml:space="preserve">       </w:t>
      </w:r>
      <w:r w:rsidR="00693FAF">
        <w:t>U. z 2018</w:t>
      </w:r>
      <w:r w:rsidRPr="00BD2ACC">
        <w:t xml:space="preserve">r. poz. </w:t>
      </w:r>
      <w:r w:rsidR="00693FAF">
        <w:t>1454</w:t>
      </w:r>
      <w:r w:rsidRPr="00BD2ACC">
        <w:t>),</w:t>
      </w:r>
    </w:p>
    <w:p w:rsidR="006B3781" w:rsidRPr="00BD2ACC" w:rsidRDefault="006B3781" w:rsidP="006B3781">
      <w:pPr>
        <w:jc w:val="both"/>
      </w:pPr>
      <w:r w:rsidRPr="00BD2ACC">
        <w:t>6.2  Ustawa z dnia 27 kwietnia 2001r. Prawo ochrony środowiska</w:t>
      </w:r>
      <w:r>
        <w:t xml:space="preserve"> ( </w:t>
      </w:r>
      <w:proofErr w:type="spellStart"/>
      <w:r>
        <w:t>t.j</w:t>
      </w:r>
      <w:proofErr w:type="spellEnd"/>
      <w:r>
        <w:t>. Dz. U. z 201</w:t>
      </w:r>
      <w:r w:rsidR="007E2D06">
        <w:t>9</w:t>
      </w:r>
      <w:r w:rsidRPr="00BD2ACC">
        <w:t xml:space="preserve">r.         </w:t>
      </w:r>
    </w:p>
    <w:p w:rsidR="006B3781" w:rsidRPr="00BD2ACC" w:rsidRDefault="006B3781" w:rsidP="006B3781">
      <w:pPr>
        <w:jc w:val="both"/>
      </w:pPr>
      <w:r w:rsidRPr="00BD2ACC">
        <w:t xml:space="preserve">       poz. </w:t>
      </w:r>
      <w:r w:rsidR="007E2D06">
        <w:t>1396</w:t>
      </w:r>
      <w:r w:rsidRPr="00BD2ACC">
        <w:t>),</w:t>
      </w:r>
    </w:p>
    <w:p w:rsidR="006B3781" w:rsidRPr="00BD2ACC" w:rsidRDefault="006B3781" w:rsidP="007E2D06">
      <w:pPr>
        <w:numPr>
          <w:ilvl w:val="1"/>
          <w:numId w:val="5"/>
        </w:numPr>
        <w:jc w:val="both"/>
      </w:pPr>
      <w:r w:rsidRPr="00BD2ACC">
        <w:t>Ustawa z dnia  14 grudnia 2012r. o odpa</w:t>
      </w:r>
      <w:r w:rsidR="007E2D06">
        <w:t>dach ( Dz. U. z 2019</w:t>
      </w:r>
      <w:r w:rsidR="002B333F">
        <w:t>r. , poz.701</w:t>
      </w:r>
      <w:r w:rsidRPr="00BD2ACC">
        <w:t>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>Ustawa z dnia 11 września 2015r.  o zużytym sprzęcie  elektrycznym i elektronicznym ( Dz. U</w:t>
      </w:r>
      <w:r w:rsidR="008C2F60">
        <w:t>.  z 2018, poz. 1466</w:t>
      </w:r>
      <w:r w:rsidRPr="00BD2ACC">
        <w:t>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Ustawa z dnia 24 kwietnia 2009 r. o bateriach i akumulatorach ( Dz. U. </w:t>
      </w:r>
      <w:r>
        <w:t xml:space="preserve"> z 2016</w:t>
      </w:r>
      <w:r w:rsidRPr="00BD2ACC">
        <w:t xml:space="preserve"> , poz. </w:t>
      </w:r>
      <w:r>
        <w:t>1803</w:t>
      </w:r>
      <w:r w:rsidRPr="00BD2ACC">
        <w:t>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>Ustawa z dnia 13 kwietnia 2007r.  o zapobieganiu szkodom w środowisk</w:t>
      </w:r>
      <w:r w:rsidR="008C2F60">
        <w:t>u i ich naprawie ( Dz. U. z 2018 , poz.954</w:t>
      </w:r>
      <w:r w:rsidRPr="00BD2ACC">
        <w:t>) ,</w:t>
      </w:r>
    </w:p>
    <w:p w:rsidR="006B3781" w:rsidRPr="00BD2ACC" w:rsidRDefault="00AB5EB5" w:rsidP="00AB5EB5">
      <w:pPr>
        <w:numPr>
          <w:ilvl w:val="1"/>
          <w:numId w:val="5"/>
        </w:numPr>
        <w:jc w:val="both"/>
      </w:pPr>
      <w:r w:rsidRPr="00AB5EB5">
        <w:t xml:space="preserve">Ustawa z dnia 10 maja 2018 r. o ochronie danych osobowych (Dz. U. poz. 1000 z </w:t>
      </w:r>
      <w:proofErr w:type="spellStart"/>
      <w:r w:rsidRPr="00AB5EB5">
        <w:t>późn</w:t>
      </w:r>
      <w:proofErr w:type="spellEnd"/>
      <w:r w:rsidRPr="00AB5EB5">
        <w:t>. zm.).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Ustawa z dnia 29 stycznia 2004r. Prawo zamówień </w:t>
      </w:r>
      <w:r w:rsidR="002B333F">
        <w:t xml:space="preserve">publicznych ( </w:t>
      </w:r>
      <w:proofErr w:type="spellStart"/>
      <w:r w:rsidR="002B333F">
        <w:t>t.j</w:t>
      </w:r>
      <w:proofErr w:type="spellEnd"/>
      <w:r w:rsidR="002B333F">
        <w:t xml:space="preserve">. Dz. U. z 2018 r. , poz. 1986 z </w:t>
      </w:r>
      <w:proofErr w:type="spellStart"/>
      <w:r w:rsidR="002B333F">
        <w:t>późn</w:t>
      </w:r>
      <w:proofErr w:type="spellEnd"/>
      <w:r w:rsidR="002B333F">
        <w:t>. zm.</w:t>
      </w:r>
      <w:r w:rsidRPr="00BD2ACC">
        <w:t>) ,</w:t>
      </w:r>
    </w:p>
    <w:p w:rsidR="006B3781" w:rsidRPr="00BD2ACC" w:rsidRDefault="002B333F" w:rsidP="002B333F">
      <w:pPr>
        <w:numPr>
          <w:ilvl w:val="1"/>
          <w:numId w:val="5"/>
        </w:numPr>
        <w:jc w:val="both"/>
      </w:pPr>
      <w:r w:rsidRPr="002B333F">
        <w:t>Rozporządzenie Ministra Środowiska z dnia 25 kwietnia 2019 r. w sprawie wzorów dokumentów stosowanych na potrzeby ewid</w:t>
      </w:r>
      <w:r>
        <w:t xml:space="preserve">encji odpadów (Dz. U. poz. 819 z </w:t>
      </w:r>
      <w:proofErr w:type="spellStart"/>
      <w:r>
        <w:t>późn</w:t>
      </w:r>
      <w:proofErr w:type="spellEnd"/>
      <w:r>
        <w:t>. zm.)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937822">
        <w:rPr>
          <w:color w:val="FF0000"/>
        </w:rPr>
        <w:t xml:space="preserve"> </w:t>
      </w:r>
      <w:r w:rsidRPr="00BD2ACC">
        <w:t>Rozporządzenie Ministra Środowiska  z dnia 16 czerwca 2009r. w sprawie bezpieczeństwa i higieny pracy przy gospodarowaniu odpadami komunalnymi ( dz. U. z 1 lipca 2009r. Nr 104 , poz. 868),</w:t>
      </w:r>
    </w:p>
    <w:p w:rsidR="006B3781" w:rsidRPr="00BD2ACC" w:rsidRDefault="006B3781" w:rsidP="00AB5EB5">
      <w:pPr>
        <w:numPr>
          <w:ilvl w:val="1"/>
          <w:numId w:val="5"/>
        </w:numPr>
        <w:jc w:val="both"/>
      </w:pPr>
      <w:r w:rsidRPr="00BD2ACC">
        <w:t xml:space="preserve">  </w:t>
      </w:r>
      <w:r w:rsidR="00AB5EB5" w:rsidRPr="00AB5EB5">
        <w:t>Rozporządzenie Ministra Środowiska z dnia 16 lutego 2015 r. w sprawie dokumentów potwierdzających odrębnie odzysk i odrębnie recykling (Dz. U. poz. 278).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937822">
        <w:rPr>
          <w:color w:val="FF0000"/>
        </w:rPr>
        <w:t xml:space="preserve"> </w:t>
      </w:r>
      <w:r w:rsidRPr="00BD2ACC">
        <w:t>Rozporządzenie</w:t>
      </w:r>
      <w:r>
        <w:t xml:space="preserve"> Ministra Środowiska   z dnia 14</w:t>
      </w:r>
      <w:r w:rsidRPr="00BD2ACC">
        <w:t xml:space="preserve"> </w:t>
      </w:r>
      <w:r>
        <w:t xml:space="preserve">grudnia 2016 </w:t>
      </w:r>
      <w:r w:rsidRPr="00BD2ACC">
        <w:t>r.  w sprawie poziomów recyklingu , przygotowania do ponownego użycia i odzysku innymi metodami niektórych frakcji odp</w:t>
      </w:r>
      <w:r>
        <w:t>adów komunalnych ( Dz. U. z 2016r. , poz. 2167</w:t>
      </w:r>
      <w:r w:rsidRPr="00BD2ACC">
        <w:t>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 Rozporządzenie Ministra</w:t>
      </w:r>
      <w:r w:rsidR="008C2F60">
        <w:t xml:space="preserve"> Środowiska  z dnia 15 grudnia 2017</w:t>
      </w:r>
      <w:r w:rsidRPr="00BD2ACC">
        <w:t>r. w sprawie poziomów ograniczania masy odpadów komunalnych  ulegających biodegradacji przekazywanych do składowania oraz sposobu obliczania poziomu ograniczania m</w:t>
      </w:r>
      <w:r w:rsidR="008C2F60">
        <w:t>asy tych odpadów ( Dz. U. z 2017r. , poz. 2412</w:t>
      </w:r>
      <w:r w:rsidRPr="00BD2ACC">
        <w:t>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 Rozporządzenie Ministra Środowiska  z dnia  11 stycznia 2013r.  w sprawie szczegółowych wymagań w zakresie odbierania odpadów komunalnych  od właścicieli nieruchomości ( dz. U. z 2013r. , poz. 122),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 Uchwała Rady Gminy Nędza w sprawie Regulaminu utrzymania czystości i porządku  na terenie Gminy Nędza ( ze zmianami ),</w:t>
      </w:r>
    </w:p>
    <w:p w:rsidR="006B3781" w:rsidRPr="00BD2ACC" w:rsidRDefault="006B3781" w:rsidP="006B3781">
      <w:pPr>
        <w:numPr>
          <w:ilvl w:val="1"/>
          <w:numId w:val="5"/>
        </w:numPr>
        <w:jc w:val="both"/>
      </w:pPr>
      <w:r w:rsidRPr="00BD2ACC">
        <w:t xml:space="preserve"> Uchwała Rady Gminy Nędza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( ze zmianami ).</w:t>
      </w:r>
    </w:p>
    <w:p w:rsidR="006B3781" w:rsidRPr="00BD2ACC" w:rsidRDefault="006B3781" w:rsidP="006B3781">
      <w:pPr>
        <w:jc w:val="both"/>
      </w:pPr>
      <w:r w:rsidRPr="00BD2ACC">
        <w:lastRenderedPageBreak/>
        <w:t xml:space="preserve">  </w:t>
      </w:r>
    </w:p>
    <w:p w:rsidR="006B3781" w:rsidRPr="00BD2ACC" w:rsidRDefault="006B3781" w:rsidP="006B3781">
      <w:pPr>
        <w:jc w:val="both"/>
      </w:pPr>
    </w:p>
    <w:p w:rsidR="007C0690" w:rsidRPr="006B3781" w:rsidRDefault="007C0690" w:rsidP="006B3781"/>
    <w:sectPr w:rsidR="007C0690" w:rsidRPr="006B3781" w:rsidSect="0037503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6D" w:rsidRDefault="002B1A6D">
      <w:r>
        <w:separator/>
      </w:r>
    </w:p>
  </w:endnote>
  <w:endnote w:type="continuationSeparator" w:id="0">
    <w:p w:rsidR="002B1A6D" w:rsidRDefault="002B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2E" w:rsidRDefault="00C139DE" w:rsidP="002117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92E" w:rsidRDefault="002B1A6D" w:rsidP="003750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2E" w:rsidRDefault="00C139DE" w:rsidP="002117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018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1192E" w:rsidRDefault="002B1A6D" w:rsidP="003750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6D" w:rsidRDefault="002B1A6D">
      <w:r>
        <w:separator/>
      </w:r>
    </w:p>
  </w:footnote>
  <w:footnote w:type="continuationSeparator" w:id="0">
    <w:p w:rsidR="002B1A6D" w:rsidRDefault="002B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B13"/>
    <w:multiLevelType w:val="multilevel"/>
    <w:tmpl w:val="C814263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843821"/>
    <w:multiLevelType w:val="multilevel"/>
    <w:tmpl w:val="891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EBA4D0F"/>
    <w:multiLevelType w:val="multilevel"/>
    <w:tmpl w:val="EF30C9D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32727C"/>
    <w:multiLevelType w:val="multilevel"/>
    <w:tmpl w:val="01521CB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3B9B58A0"/>
    <w:multiLevelType w:val="multilevel"/>
    <w:tmpl w:val="6E842E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41DB30E0"/>
    <w:multiLevelType w:val="multilevel"/>
    <w:tmpl w:val="870429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403745D"/>
    <w:multiLevelType w:val="multilevel"/>
    <w:tmpl w:val="A4501F88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3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D1A14BE"/>
    <w:multiLevelType w:val="multilevel"/>
    <w:tmpl w:val="DC345AA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D5E4163"/>
    <w:multiLevelType w:val="multilevel"/>
    <w:tmpl w:val="6750ED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2E26843"/>
    <w:multiLevelType w:val="multilevel"/>
    <w:tmpl w:val="652A65B4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4"/>
    <w:rsid w:val="000312EE"/>
    <w:rsid w:val="000B70DC"/>
    <w:rsid w:val="001D1E4C"/>
    <w:rsid w:val="002B1A6D"/>
    <w:rsid w:val="002B333F"/>
    <w:rsid w:val="00305830"/>
    <w:rsid w:val="003459CF"/>
    <w:rsid w:val="0035000B"/>
    <w:rsid w:val="0035354E"/>
    <w:rsid w:val="00365F94"/>
    <w:rsid w:val="0038018D"/>
    <w:rsid w:val="0039211A"/>
    <w:rsid w:val="00481711"/>
    <w:rsid w:val="00487F2C"/>
    <w:rsid w:val="004A1403"/>
    <w:rsid w:val="00517B97"/>
    <w:rsid w:val="005233E3"/>
    <w:rsid w:val="005359C4"/>
    <w:rsid w:val="005A7966"/>
    <w:rsid w:val="00693FAF"/>
    <w:rsid w:val="00697BF9"/>
    <w:rsid w:val="006B3781"/>
    <w:rsid w:val="007773D2"/>
    <w:rsid w:val="007C0690"/>
    <w:rsid w:val="007C36A4"/>
    <w:rsid w:val="007E2D06"/>
    <w:rsid w:val="008C2F60"/>
    <w:rsid w:val="009367F1"/>
    <w:rsid w:val="00981202"/>
    <w:rsid w:val="009842DC"/>
    <w:rsid w:val="00AB5EB5"/>
    <w:rsid w:val="00AD21E9"/>
    <w:rsid w:val="00B25124"/>
    <w:rsid w:val="00B74163"/>
    <w:rsid w:val="00BB1286"/>
    <w:rsid w:val="00BD1C20"/>
    <w:rsid w:val="00C139DE"/>
    <w:rsid w:val="00D3713D"/>
    <w:rsid w:val="00D87762"/>
    <w:rsid w:val="00E32B9B"/>
    <w:rsid w:val="00E3425E"/>
    <w:rsid w:val="00E416D4"/>
    <w:rsid w:val="00E5161B"/>
    <w:rsid w:val="00E91895"/>
    <w:rsid w:val="00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9593-B3ED-4BA6-AA16-F8072FA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1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9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39DE"/>
  </w:style>
  <w:style w:type="paragraph" w:styleId="Tekstdymka">
    <w:name w:val="Balloon Text"/>
    <w:basedOn w:val="Normalny"/>
    <w:link w:val="TekstdymkaZnak"/>
    <w:uiPriority w:val="99"/>
    <w:semiHidden/>
    <w:unhideWhenUsed/>
    <w:rsid w:val="00BD1C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3961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2018-12-17T12:52:00Z</cp:lastPrinted>
  <dcterms:created xsi:type="dcterms:W3CDTF">2019-08-22T06:41:00Z</dcterms:created>
  <dcterms:modified xsi:type="dcterms:W3CDTF">2019-08-22T07:49:00Z</dcterms:modified>
</cp:coreProperties>
</file>